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A3419" w:rsidRPr="00EA3419" w:rsidRDefault="00EA3419" w:rsidP="00EA3419">
      <w:pPr>
        <w:spacing w:line="440" w:lineRule="exact"/>
        <w:jc w:val="center"/>
        <w:rPr>
          <w:b/>
          <w:bCs/>
          <w:color w:val="000000"/>
          <w:sz w:val="44"/>
          <w:szCs w:val="44"/>
        </w:rPr>
      </w:pPr>
      <w:r w:rsidRPr="00EA3419">
        <w:rPr>
          <w:rFonts w:hint="eastAsia"/>
          <w:b/>
          <w:bCs/>
          <w:color w:val="000000"/>
          <w:sz w:val="44"/>
          <w:szCs w:val="44"/>
        </w:rPr>
        <w:t>高校青年教师职业精神培养的调研</w:t>
      </w:r>
    </w:p>
    <w:p w:rsidR="00EA3419" w:rsidRPr="00EA3419" w:rsidRDefault="00EA3419" w:rsidP="00EA3419">
      <w:pPr>
        <w:spacing w:line="440" w:lineRule="exact"/>
        <w:jc w:val="center"/>
        <w:rPr>
          <w:rFonts w:ascii="仿宋" w:eastAsia="仿宋" w:hAnsi="仿宋" w:hint="eastAsia"/>
          <w:bCs/>
          <w:color w:val="000000"/>
          <w:sz w:val="32"/>
          <w:szCs w:val="32"/>
        </w:rPr>
      </w:pPr>
      <w:r w:rsidRPr="00EA3419">
        <w:rPr>
          <w:rFonts w:ascii="仿宋" w:eastAsia="仿宋" w:hAnsi="仿宋" w:hint="eastAsia"/>
          <w:bCs/>
          <w:color w:val="000000"/>
          <w:sz w:val="32"/>
          <w:szCs w:val="32"/>
        </w:rPr>
        <w:t>上海海事大学</w:t>
      </w:r>
      <w:r w:rsidRPr="00EA3419">
        <w:rPr>
          <w:rFonts w:ascii="仿宋" w:eastAsia="仿宋" w:hAnsi="仿宋"/>
          <w:bCs/>
          <w:color w:val="000000"/>
          <w:sz w:val="32"/>
          <w:szCs w:val="32"/>
        </w:rPr>
        <w:t xml:space="preserve">　董慧</w:t>
      </w:r>
    </w:p>
    <w:p w:rsidR="00EA3419" w:rsidRDefault="00EA3419">
      <w:pPr>
        <w:spacing w:line="440" w:lineRule="exact"/>
        <w:ind w:firstLineChars="200" w:firstLine="480"/>
        <w:rPr>
          <w:bCs/>
          <w:color w:val="000000"/>
          <w:sz w:val="24"/>
        </w:rPr>
      </w:pPr>
    </w:p>
    <w:p w:rsidR="00660FB2" w:rsidRPr="00EA3419" w:rsidRDefault="00177BF9" w:rsidP="00EA3419">
      <w:pPr>
        <w:ind w:firstLineChars="200" w:firstLine="640"/>
        <w:rPr>
          <w:rFonts w:ascii="仿宋" w:eastAsia="仿宋" w:hAnsi="仿宋"/>
          <w:bCs/>
          <w:color w:val="000000"/>
          <w:sz w:val="32"/>
          <w:szCs w:val="32"/>
        </w:rPr>
      </w:pPr>
      <w:r w:rsidRPr="00EA3419">
        <w:rPr>
          <w:rFonts w:ascii="仿宋" w:eastAsia="仿宋" w:hAnsi="仿宋" w:hint="eastAsia"/>
          <w:bCs/>
          <w:color w:val="000000"/>
          <w:sz w:val="32"/>
          <w:szCs w:val="32"/>
        </w:rPr>
        <w:t>前</w:t>
      </w:r>
      <w:r w:rsidR="0063587A" w:rsidRPr="00EA3419">
        <w:rPr>
          <w:rFonts w:ascii="仿宋" w:eastAsia="仿宋" w:hAnsi="仿宋" w:hint="eastAsia"/>
          <w:bCs/>
          <w:color w:val="000000"/>
          <w:sz w:val="32"/>
          <w:szCs w:val="32"/>
        </w:rPr>
        <w:t>苏联著名教育家苏霍姆林斯基曾说过：“一个精神丰富、道德高尚、智力突出的教师，才能尊重和陶冶自己学生的个性，而一个无任何个性特色的教师，他培养的学生也不会有任何特色，他只能造成精神的贫乏。”一个人一旦从事教师这一职业，也就同时承担着与之相应的社会责任，并同他所从事的教师职业利益紧密地联系在一起。这种基于教师职业整体利益的认识，有助于促进教师对于具体社会义务的自觉责任。这种自觉责任可以逐步形成教师所特有的职业道德，并进而升华为职业精神。</w:t>
      </w:r>
    </w:p>
    <w:p w:rsidR="00660FB2" w:rsidRPr="00EA3419" w:rsidRDefault="0063587A" w:rsidP="00EA3419">
      <w:pPr>
        <w:ind w:firstLineChars="200" w:firstLine="640"/>
        <w:rPr>
          <w:rFonts w:ascii="仿宋" w:eastAsia="仿宋" w:hAnsi="仿宋"/>
          <w:bCs/>
          <w:color w:val="000000"/>
          <w:sz w:val="32"/>
          <w:szCs w:val="32"/>
        </w:rPr>
      </w:pPr>
      <w:r w:rsidRPr="00EA3419">
        <w:rPr>
          <w:rFonts w:ascii="仿宋" w:eastAsia="仿宋" w:hAnsi="仿宋" w:hint="eastAsia"/>
          <w:bCs/>
          <w:color w:val="000000"/>
          <w:sz w:val="32"/>
          <w:szCs w:val="32"/>
        </w:rPr>
        <w:t>近年来，大量80后高学历的青年成为高校教师，给高校教师队伍又增加了新的特色。高校青年教师是一支非常具有潜力的队伍，是学校发展的中坚力量。高校青年教师职业精神不仅直接影响高校人才培养质量，也直接关系到学校未来的发展。</w:t>
      </w:r>
    </w:p>
    <w:p w:rsidR="00660FB2" w:rsidRPr="00EA3419" w:rsidRDefault="0063587A" w:rsidP="00EA3419">
      <w:pPr>
        <w:ind w:firstLineChars="200" w:firstLine="640"/>
        <w:rPr>
          <w:rFonts w:ascii="仿宋" w:eastAsia="仿宋" w:hAnsi="仿宋"/>
          <w:color w:val="000000"/>
          <w:sz w:val="32"/>
          <w:szCs w:val="32"/>
        </w:rPr>
      </w:pPr>
      <w:r w:rsidRPr="00EA3419">
        <w:rPr>
          <w:rFonts w:ascii="仿宋" w:eastAsia="仿宋" w:hAnsi="仿宋" w:hint="eastAsia"/>
          <w:color w:val="000000"/>
          <w:sz w:val="32"/>
          <w:szCs w:val="32"/>
        </w:rPr>
        <w:t>高校工会是学校党委领导下的群众组织，既是学校党组织联系教职工的桥梁和纽带，又是教职工合法权益的代表者和维护者。因此，高校青年教师职业精神的培养是高校工会组织义不容辞的责任。</w:t>
      </w:r>
    </w:p>
    <w:p w:rsidR="00660FB2" w:rsidRPr="00EA3419" w:rsidRDefault="0063587A" w:rsidP="00443BE1">
      <w:pPr>
        <w:ind w:firstLineChars="200" w:firstLine="640"/>
        <w:rPr>
          <w:rFonts w:ascii="仿宋" w:eastAsia="仿宋" w:hAnsi="仿宋"/>
          <w:b/>
          <w:color w:val="000000"/>
          <w:sz w:val="32"/>
          <w:szCs w:val="32"/>
        </w:rPr>
      </w:pPr>
      <w:r w:rsidRPr="00EA3419">
        <w:rPr>
          <w:rFonts w:ascii="仿宋" w:eastAsia="仿宋" w:hAnsi="仿宋" w:hint="eastAsia"/>
          <w:color w:val="000000"/>
          <w:sz w:val="32"/>
          <w:szCs w:val="32"/>
        </w:rPr>
        <w:t>本研究运用实证研究的方法，先后在复旦大学、上海外国语大学、上海中医药大学进行问卷调查，总共回收问卷276</w:t>
      </w:r>
      <w:r w:rsidRPr="00EA3419">
        <w:rPr>
          <w:rFonts w:ascii="仿宋" w:eastAsia="仿宋" w:hAnsi="仿宋" w:hint="eastAsia"/>
          <w:color w:val="000000"/>
          <w:sz w:val="32"/>
          <w:szCs w:val="32"/>
        </w:rPr>
        <w:lastRenderedPageBreak/>
        <w:t>份。</w:t>
      </w:r>
    </w:p>
    <w:p w:rsidR="00660FB2" w:rsidRPr="00EA3419" w:rsidRDefault="0063587A" w:rsidP="00EA3419">
      <w:pPr>
        <w:numPr>
          <w:ilvl w:val="0"/>
          <w:numId w:val="1"/>
        </w:numPr>
        <w:ind w:firstLineChars="200" w:firstLine="643"/>
        <w:rPr>
          <w:rFonts w:ascii="仿宋" w:eastAsia="仿宋" w:hAnsi="仿宋"/>
          <w:b/>
          <w:color w:val="000000"/>
          <w:sz w:val="32"/>
          <w:szCs w:val="32"/>
        </w:rPr>
      </w:pPr>
      <w:r w:rsidRPr="00EA3419">
        <w:rPr>
          <w:rFonts w:ascii="仿宋" w:eastAsia="仿宋" w:hAnsi="仿宋" w:hint="eastAsia"/>
          <w:b/>
          <w:color w:val="000000"/>
          <w:sz w:val="32"/>
          <w:szCs w:val="32"/>
        </w:rPr>
        <w:t>高校青年教师职业精神概述</w:t>
      </w:r>
    </w:p>
    <w:p w:rsidR="00660FB2" w:rsidRPr="00EA3419" w:rsidRDefault="0063587A" w:rsidP="00EA3419">
      <w:pPr>
        <w:ind w:firstLineChars="200" w:firstLine="640"/>
        <w:rPr>
          <w:rFonts w:ascii="仿宋" w:eastAsia="仿宋" w:hAnsi="仿宋"/>
          <w:color w:val="000000"/>
          <w:sz w:val="32"/>
          <w:szCs w:val="32"/>
        </w:rPr>
      </w:pPr>
      <w:r w:rsidRPr="00EA3419">
        <w:rPr>
          <w:rFonts w:ascii="仿宋" w:eastAsia="仿宋" w:hAnsi="仿宋" w:hint="eastAsia"/>
          <w:color w:val="000000"/>
          <w:sz w:val="32"/>
          <w:szCs w:val="32"/>
        </w:rPr>
        <w:t>高校青年教师是高校教师队伍的重要力量，关系着高校发展的未来，关系着人才培养的未来，关系着教育事业的未来。高校要培养高质量的大学生，必须建设一支高素质专业化的教师队伍，据社科文献出版社出版的2012年《北京社会发展报告》显示，目前我国高校40岁以下青年教师人数已经超过86万，占全国高校专职教师总数的63.3%。但与老教师相比，他们在素质、学识和教学水平方面还不够成熟。因此，高校必须首先加强对青年教师职业精神的培养。</w:t>
      </w:r>
    </w:p>
    <w:p w:rsidR="00660FB2" w:rsidRPr="00EA3419" w:rsidRDefault="0063587A" w:rsidP="00EA3419">
      <w:pPr>
        <w:ind w:firstLineChars="200" w:firstLine="643"/>
        <w:rPr>
          <w:rFonts w:ascii="仿宋" w:eastAsia="仿宋" w:hAnsi="仿宋"/>
          <w:color w:val="000000"/>
          <w:sz w:val="32"/>
          <w:szCs w:val="32"/>
        </w:rPr>
      </w:pPr>
      <w:r w:rsidRPr="00EA3419">
        <w:rPr>
          <w:rFonts w:ascii="仿宋" w:eastAsia="仿宋" w:hAnsi="仿宋" w:hint="eastAsia"/>
          <w:b/>
          <w:color w:val="000000"/>
          <w:sz w:val="32"/>
          <w:szCs w:val="32"/>
        </w:rPr>
        <w:t>（一）高校青年教师职业精神的界定</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职业精神是职业特性、职业作风和职业化的统一。教师职业精神决定了对所从事的事业的认识和情感，并为教师提供克服困难的坚定意志，进而促进教师对职业的认同。教师工作不仅仅是一项职业，更是一项事业。教师为这一事业不懈奋斗，就是对教师职业精神最好的诠释。执着的职业精神是事业成功的基石，对青年教师而言尤为重要。高校青年教师职业精神，是高校青年教师应该具备的一种职业意识、思想活动和心理状态，是对现实自我的自觉超越。具体地说就是形成明确的职业意识、专业的职业素养、坚定的职业信念、良好的职业信誉、深厚的职业情感、高尚的职业道德、尊贵的职业尊严和神圣的职业操守等。高校青年教师职业精神是</w:t>
      </w:r>
      <w:r w:rsidRPr="00EA3419">
        <w:rPr>
          <w:rFonts w:ascii="仿宋" w:eastAsia="仿宋" w:hAnsi="仿宋" w:hint="eastAsia"/>
          <w:sz w:val="32"/>
          <w:szCs w:val="32"/>
        </w:rPr>
        <w:lastRenderedPageBreak/>
        <w:t>高校青年教师人生观、 世界观和价值观的集中反映。</w:t>
      </w:r>
    </w:p>
    <w:p w:rsidR="00660FB2" w:rsidRPr="00EA3419" w:rsidRDefault="0063587A" w:rsidP="00EA3419">
      <w:pPr>
        <w:numPr>
          <w:ilvl w:val="0"/>
          <w:numId w:val="2"/>
        </w:numPr>
        <w:ind w:firstLineChars="200" w:firstLine="643"/>
        <w:rPr>
          <w:rFonts w:ascii="仿宋" w:eastAsia="仿宋" w:hAnsi="仿宋"/>
          <w:b/>
          <w:sz w:val="32"/>
          <w:szCs w:val="32"/>
        </w:rPr>
      </w:pPr>
      <w:r w:rsidRPr="00EA3419">
        <w:rPr>
          <w:rFonts w:ascii="仿宋" w:eastAsia="仿宋" w:hAnsi="仿宋" w:hint="eastAsia"/>
          <w:b/>
          <w:sz w:val="32"/>
          <w:szCs w:val="32"/>
        </w:rPr>
        <w:t>高校青年教师职业精神的内容</w:t>
      </w:r>
    </w:p>
    <w:p w:rsidR="00660FB2" w:rsidRPr="00EA3419" w:rsidRDefault="0063587A" w:rsidP="00EA3419">
      <w:pPr>
        <w:rPr>
          <w:rFonts w:ascii="仿宋" w:eastAsia="仿宋" w:hAnsi="仿宋"/>
          <w:bCs/>
          <w:sz w:val="32"/>
          <w:szCs w:val="32"/>
        </w:rPr>
      </w:pPr>
      <w:r w:rsidRPr="00EA3419">
        <w:rPr>
          <w:rFonts w:ascii="仿宋" w:eastAsia="仿宋" w:hAnsi="仿宋" w:hint="eastAsia"/>
          <w:bCs/>
          <w:sz w:val="32"/>
          <w:szCs w:val="32"/>
        </w:rPr>
        <w:t xml:space="preserve">    教师职业精神决定了对所从事的事业的认识和情感，并为教师提供克服困难的坚定意志，进而促进教师对职业的认同。执着的职业精神是事业成功的基石，对青年教师而言尤为重要。高校青年教师职业精神主要包括以下几方面内容：</w:t>
      </w:r>
    </w:p>
    <w:p w:rsidR="00660FB2" w:rsidRPr="00EA3419" w:rsidRDefault="00DC6E05" w:rsidP="00EA3419">
      <w:pPr>
        <w:rPr>
          <w:rFonts w:ascii="仿宋" w:eastAsia="仿宋" w:hAnsi="仿宋"/>
          <w:b/>
          <w:sz w:val="32"/>
          <w:szCs w:val="32"/>
        </w:rPr>
      </w:pPr>
      <w:r w:rsidRPr="00EA3419">
        <w:rPr>
          <w:rFonts w:ascii="仿宋" w:eastAsia="仿宋" w:hAnsi="仿宋" w:hint="eastAsia"/>
          <w:b/>
          <w:sz w:val="32"/>
          <w:szCs w:val="32"/>
        </w:rPr>
        <w:t xml:space="preserve">    </w:t>
      </w:r>
      <w:r w:rsidR="0063587A" w:rsidRPr="00EA3419">
        <w:rPr>
          <w:rFonts w:ascii="仿宋" w:eastAsia="仿宋" w:hAnsi="仿宋" w:hint="eastAsia"/>
          <w:b/>
          <w:sz w:val="32"/>
          <w:szCs w:val="32"/>
        </w:rPr>
        <w:t>1</w:t>
      </w:r>
      <w:r w:rsidRPr="00EA3419">
        <w:rPr>
          <w:rFonts w:ascii="仿宋" w:eastAsia="仿宋" w:hAnsi="仿宋" w:hint="eastAsia"/>
          <w:b/>
          <w:sz w:val="32"/>
          <w:szCs w:val="32"/>
        </w:rPr>
        <w:t>.</w:t>
      </w:r>
      <w:r w:rsidR="0063587A" w:rsidRPr="00EA3419">
        <w:rPr>
          <w:rFonts w:ascii="仿宋" w:eastAsia="仿宋" w:hAnsi="仿宋" w:hint="eastAsia"/>
          <w:b/>
          <w:sz w:val="32"/>
          <w:szCs w:val="32"/>
        </w:rPr>
        <w:t>育人授业的职责精神</w:t>
      </w:r>
    </w:p>
    <w:p w:rsidR="00660FB2" w:rsidRPr="00EA3419" w:rsidRDefault="0063587A" w:rsidP="00EA3419">
      <w:pPr>
        <w:ind w:firstLineChars="200" w:firstLine="640"/>
        <w:rPr>
          <w:rFonts w:ascii="仿宋" w:eastAsia="仿宋" w:hAnsi="仿宋"/>
          <w:color w:val="000000"/>
          <w:sz w:val="32"/>
          <w:szCs w:val="32"/>
        </w:rPr>
      </w:pPr>
      <w:r w:rsidRPr="00EA3419">
        <w:rPr>
          <w:rFonts w:ascii="仿宋" w:eastAsia="仿宋" w:hAnsi="仿宋" w:hint="eastAsia"/>
          <w:sz w:val="32"/>
          <w:szCs w:val="32"/>
        </w:rPr>
        <w:t>是否忠诚教育事业，是衡量一个教育工作者热爱教育的标准，也是对教育工作者最可靠的考验。就目前看来，许多高校青年教师缺乏对职业归属感的认识，很大程度上造成了教师队伍的不稳定。</w:t>
      </w:r>
      <w:r w:rsidRPr="00EA3419">
        <w:rPr>
          <w:rFonts w:ascii="仿宋" w:eastAsia="仿宋" w:hAnsi="仿宋" w:hint="eastAsia"/>
          <w:color w:val="000000"/>
          <w:sz w:val="32"/>
          <w:szCs w:val="32"/>
        </w:rPr>
        <w:t>本文在这一方面，也进行了一些调查，</w:t>
      </w:r>
      <w:r w:rsidRPr="00EA3419">
        <w:rPr>
          <w:rFonts w:ascii="仿宋" w:eastAsia="仿宋" w:hAnsi="仿宋" w:cs="Times New Roman" w:hint="eastAsia"/>
          <w:color w:val="000000"/>
          <w:sz w:val="32"/>
          <w:szCs w:val="32"/>
        </w:rPr>
        <w:t>对于有机会到公务员、企事业单位工作，青年教师会如何做，</w:t>
      </w:r>
      <w:r w:rsidRPr="00EA3419">
        <w:rPr>
          <w:rFonts w:ascii="仿宋" w:eastAsia="仿宋" w:hAnsi="仿宋" w:hint="eastAsia"/>
          <w:color w:val="000000"/>
          <w:sz w:val="32"/>
          <w:szCs w:val="32"/>
        </w:rPr>
        <w:t>调查结果如下：（图1）</w:t>
      </w:r>
    </w:p>
    <w:p w:rsidR="00660FB2" w:rsidRPr="00443BE1" w:rsidRDefault="0063587A" w:rsidP="00EA3419">
      <w:pPr>
        <w:ind w:firstLineChars="200" w:firstLine="480"/>
        <w:jc w:val="center"/>
        <w:rPr>
          <w:rFonts w:asciiTheme="minorEastAsia" w:hAnsiTheme="minorEastAsia"/>
          <w:color w:val="000000"/>
          <w:sz w:val="24"/>
        </w:rPr>
      </w:pPr>
      <w:r w:rsidRPr="00443BE1">
        <w:rPr>
          <w:rFonts w:asciiTheme="minorEastAsia" w:hAnsiTheme="minorEastAsia" w:hint="eastAsia"/>
          <w:color w:val="000000"/>
          <w:sz w:val="24"/>
        </w:rPr>
        <w:t>图1 对于有机会到公务员、企事业单位工作的想法</w:t>
      </w:r>
    </w:p>
    <w:p w:rsidR="00660FB2" w:rsidRPr="00443BE1" w:rsidRDefault="0063587A" w:rsidP="00EA3419">
      <w:pPr>
        <w:ind w:firstLineChars="200" w:firstLine="640"/>
        <w:jc w:val="center"/>
        <w:rPr>
          <w:rFonts w:asciiTheme="minorEastAsia" w:hAnsiTheme="minorEastAsia"/>
          <w:color w:val="000000"/>
          <w:sz w:val="24"/>
        </w:rPr>
      </w:pPr>
      <w:r w:rsidRPr="00EA3419">
        <w:rPr>
          <w:rFonts w:ascii="仿宋" w:eastAsia="仿宋" w:hAnsi="仿宋" w:hint="eastAsia"/>
          <w:noProof/>
          <w:color w:val="000000"/>
          <w:sz w:val="32"/>
          <w:szCs w:val="32"/>
        </w:rPr>
        <w:drawing>
          <wp:inline distT="0" distB="0" distL="114300" distR="114300">
            <wp:extent cx="4725035" cy="2508885"/>
            <wp:effectExtent l="0" t="0" r="18415" b="571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9" cstate="print"/>
                    <a:srcRect/>
                    <a:stretch>
                      <a:fillRect/>
                    </a:stretch>
                  </pic:blipFill>
                  <pic:spPr>
                    <a:xfrm>
                      <a:off x="0" y="0"/>
                      <a:ext cx="4725035" cy="2508885"/>
                    </a:xfrm>
                    <a:prstGeom prst="rect">
                      <a:avLst/>
                    </a:prstGeom>
                  </pic:spPr>
                </pic:pic>
              </a:graphicData>
            </a:graphic>
          </wp:inline>
        </w:drawing>
      </w:r>
      <w:r w:rsidRPr="00443BE1">
        <w:rPr>
          <w:rFonts w:asciiTheme="minorEastAsia" w:hAnsiTheme="minorEastAsia" w:hint="eastAsia"/>
          <w:color w:val="000000"/>
          <w:sz w:val="24"/>
        </w:rPr>
        <w:t>（图1）</w:t>
      </w:r>
    </w:p>
    <w:p w:rsidR="00660FB2" w:rsidRPr="00EA3419" w:rsidRDefault="0063587A" w:rsidP="00443BE1">
      <w:pPr>
        <w:ind w:firstLineChars="200" w:firstLine="640"/>
        <w:jc w:val="left"/>
        <w:rPr>
          <w:rFonts w:ascii="仿宋" w:eastAsia="仿宋" w:hAnsi="仿宋"/>
          <w:sz w:val="32"/>
          <w:szCs w:val="32"/>
        </w:rPr>
      </w:pPr>
      <w:r w:rsidRPr="00EA3419">
        <w:rPr>
          <w:rFonts w:ascii="仿宋" w:eastAsia="仿宋" w:hAnsi="仿宋" w:hint="eastAsia"/>
          <w:color w:val="000000"/>
          <w:sz w:val="32"/>
          <w:szCs w:val="32"/>
        </w:rPr>
        <w:t>通过图1的数据可以看出，将近四成的高校青年教师在面对新的工作选择时，会产生离开高校的想法，寻求其他的</w:t>
      </w:r>
      <w:r w:rsidRPr="00EA3419">
        <w:rPr>
          <w:rFonts w:ascii="仿宋" w:eastAsia="仿宋" w:hAnsi="仿宋" w:hint="eastAsia"/>
          <w:color w:val="000000"/>
          <w:sz w:val="32"/>
          <w:szCs w:val="32"/>
        </w:rPr>
        <w:lastRenderedPageBreak/>
        <w:t>发展。因此，保证并提高青年教师对学校的认同感至关重要。</w:t>
      </w:r>
      <w:r w:rsidRPr="00EA3419">
        <w:rPr>
          <w:rFonts w:ascii="仿宋" w:eastAsia="仿宋" w:hAnsi="仿宋" w:hint="eastAsia"/>
          <w:sz w:val="32"/>
          <w:szCs w:val="32"/>
        </w:rPr>
        <w:t>青年教师除了要珍惜教师这份职业外，更要热爱并忠诚于教育事业，把教育事业的发展作为自己职业追求的理想，并为此不断奋斗。</w:t>
      </w:r>
    </w:p>
    <w:p w:rsidR="00660FB2" w:rsidRPr="00EA3419" w:rsidRDefault="00DC6E05" w:rsidP="00EA3419">
      <w:pPr>
        <w:rPr>
          <w:rFonts w:ascii="仿宋" w:eastAsia="仿宋" w:hAnsi="仿宋"/>
          <w:b/>
          <w:sz w:val="32"/>
          <w:szCs w:val="32"/>
        </w:rPr>
      </w:pPr>
      <w:r w:rsidRPr="00EA3419">
        <w:rPr>
          <w:rFonts w:ascii="仿宋" w:eastAsia="仿宋" w:hAnsi="仿宋" w:hint="eastAsia"/>
          <w:b/>
          <w:sz w:val="32"/>
          <w:szCs w:val="32"/>
        </w:rPr>
        <w:t xml:space="preserve">    2.</w:t>
      </w:r>
      <w:r w:rsidR="0063587A" w:rsidRPr="00EA3419">
        <w:rPr>
          <w:rFonts w:ascii="仿宋" w:eastAsia="仿宋" w:hAnsi="仿宋" w:hint="eastAsia"/>
          <w:b/>
          <w:sz w:val="32"/>
          <w:szCs w:val="32"/>
        </w:rPr>
        <w:t>孜孜不倦的敬业精神</w:t>
      </w:r>
    </w:p>
    <w:p w:rsidR="00660FB2" w:rsidRPr="00EA3419" w:rsidRDefault="0063587A" w:rsidP="00EA3419">
      <w:pPr>
        <w:ind w:firstLineChars="200" w:firstLine="640"/>
        <w:rPr>
          <w:rFonts w:ascii="仿宋" w:eastAsia="仿宋" w:hAnsi="仿宋" w:cs="宋体"/>
          <w:sz w:val="32"/>
          <w:szCs w:val="32"/>
        </w:rPr>
      </w:pPr>
      <w:r w:rsidRPr="00EA3419">
        <w:rPr>
          <w:rFonts w:ascii="仿宋" w:eastAsia="仿宋" w:hAnsi="仿宋" w:hint="eastAsia"/>
          <w:bCs/>
          <w:sz w:val="32"/>
          <w:szCs w:val="32"/>
        </w:rPr>
        <w:t>孜孜不倦的敬业精神是从专业精神转化而来的，需要青年教师几十年如一日的良好心态。教师要从教会到会教，从文本演化成知识、进而演化</w:t>
      </w:r>
      <w:proofErr w:type="gramStart"/>
      <w:r w:rsidRPr="00EA3419">
        <w:rPr>
          <w:rFonts w:ascii="仿宋" w:eastAsia="仿宋" w:hAnsi="仿宋" w:hint="eastAsia"/>
          <w:bCs/>
          <w:sz w:val="32"/>
          <w:szCs w:val="32"/>
        </w:rPr>
        <w:t>成实践</w:t>
      </w:r>
      <w:proofErr w:type="gramEnd"/>
      <w:r w:rsidRPr="00EA3419">
        <w:rPr>
          <w:rFonts w:ascii="仿宋" w:eastAsia="仿宋" w:hAnsi="仿宋" w:hint="eastAsia"/>
          <w:bCs/>
          <w:sz w:val="32"/>
          <w:szCs w:val="32"/>
        </w:rPr>
        <w:t>技能。在问卷调查中，“</w:t>
      </w:r>
      <w:r w:rsidRPr="00EA3419">
        <w:rPr>
          <w:rFonts w:ascii="仿宋" w:eastAsia="仿宋" w:hAnsi="仿宋" w:cs="宋体" w:hint="eastAsia"/>
          <w:sz w:val="32"/>
          <w:szCs w:val="32"/>
        </w:rPr>
        <w:t>作为青年教师，当别人提到您是教师时，您是否有一种光荣、自豪的心理”这一问题的统计结果如图2所示：</w:t>
      </w:r>
    </w:p>
    <w:p w:rsidR="00660FB2" w:rsidRPr="00EA3419" w:rsidRDefault="00660FB2" w:rsidP="00EA3419">
      <w:pPr>
        <w:ind w:firstLineChars="200" w:firstLine="640"/>
        <w:rPr>
          <w:rFonts w:ascii="仿宋" w:eastAsia="仿宋" w:hAnsi="仿宋" w:cs="宋体"/>
          <w:sz w:val="32"/>
          <w:szCs w:val="32"/>
        </w:rPr>
      </w:pPr>
    </w:p>
    <w:p w:rsidR="00443BE1" w:rsidRDefault="0063587A" w:rsidP="00EA3419">
      <w:pPr>
        <w:ind w:firstLineChars="200" w:firstLine="640"/>
        <w:rPr>
          <w:rFonts w:ascii="仿宋" w:eastAsia="仿宋" w:hAnsi="仿宋" w:cs="宋体"/>
          <w:sz w:val="32"/>
          <w:szCs w:val="32"/>
        </w:rPr>
      </w:pPr>
      <w:r w:rsidRPr="00EA3419">
        <w:rPr>
          <w:rFonts w:ascii="仿宋" w:eastAsia="仿宋" w:hAnsi="仿宋" w:cs="宋体" w:hint="eastAsia"/>
          <w:noProof/>
          <w:sz w:val="32"/>
          <w:szCs w:val="32"/>
        </w:rPr>
        <w:drawing>
          <wp:inline distT="0" distB="0" distL="114300" distR="114300">
            <wp:extent cx="4467860" cy="2639060"/>
            <wp:effectExtent l="0" t="0" r="8890" b="8890"/>
            <wp:docPr id="5" name="图片 5"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2"/>
                    <pic:cNvPicPr>
                      <a:picLocks noChangeAspect="1"/>
                    </pic:cNvPicPr>
                  </pic:nvPicPr>
                  <pic:blipFill>
                    <a:blip r:embed="rId10" cstate="print"/>
                    <a:srcRect/>
                    <a:stretch>
                      <a:fillRect/>
                    </a:stretch>
                  </pic:blipFill>
                  <pic:spPr>
                    <a:xfrm>
                      <a:off x="0" y="0"/>
                      <a:ext cx="4467860" cy="2639060"/>
                    </a:xfrm>
                    <a:prstGeom prst="rect">
                      <a:avLst/>
                    </a:prstGeom>
                  </pic:spPr>
                </pic:pic>
              </a:graphicData>
            </a:graphic>
          </wp:inline>
        </w:drawing>
      </w:r>
    </w:p>
    <w:p w:rsidR="00660FB2" w:rsidRPr="00443BE1" w:rsidRDefault="0063587A" w:rsidP="00443BE1">
      <w:pPr>
        <w:jc w:val="center"/>
        <w:rPr>
          <w:rFonts w:asciiTheme="minorEastAsia" w:hAnsiTheme="minorEastAsia" w:cs="宋体"/>
          <w:sz w:val="24"/>
        </w:rPr>
      </w:pPr>
      <w:r w:rsidRPr="00443BE1">
        <w:rPr>
          <w:rFonts w:asciiTheme="minorEastAsia" w:hAnsiTheme="minorEastAsia" w:cs="宋体" w:hint="eastAsia"/>
          <w:sz w:val="24"/>
        </w:rPr>
        <w:t>（图2）</w:t>
      </w:r>
    </w:p>
    <w:p w:rsidR="00660FB2" w:rsidRPr="00EA3419" w:rsidRDefault="0063587A" w:rsidP="00EA3419">
      <w:pPr>
        <w:ind w:firstLineChars="200" w:firstLine="640"/>
        <w:rPr>
          <w:rFonts w:ascii="仿宋" w:eastAsia="仿宋" w:hAnsi="仿宋"/>
          <w:b/>
          <w:sz w:val="32"/>
          <w:szCs w:val="32"/>
        </w:rPr>
      </w:pPr>
      <w:r w:rsidRPr="00EA3419">
        <w:rPr>
          <w:rFonts w:ascii="仿宋" w:eastAsia="仿宋" w:hAnsi="仿宋" w:hint="eastAsia"/>
          <w:bCs/>
          <w:sz w:val="32"/>
          <w:szCs w:val="32"/>
        </w:rPr>
        <w:t>有62%的青年教师对本职业始终持有一种光荣、自豪的心理，29%的青年教师经常有光荣、自豪的心理，9%的青年教师偶尔有这种心理。因此，高校青年教师需培养自己对职业的自豪感，铸造追求卓越的敬业精神，做一个有思想的教</w:t>
      </w:r>
      <w:r w:rsidRPr="00EA3419">
        <w:rPr>
          <w:rFonts w:ascii="仿宋" w:eastAsia="仿宋" w:hAnsi="仿宋" w:hint="eastAsia"/>
          <w:bCs/>
          <w:sz w:val="32"/>
          <w:szCs w:val="32"/>
        </w:rPr>
        <w:lastRenderedPageBreak/>
        <w:t>师，做一个真正爱岗敬业的教师。</w:t>
      </w:r>
    </w:p>
    <w:p w:rsidR="00660FB2" w:rsidRPr="00EA3419" w:rsidRDefault="00294028" w:rsidP="00EA3419">
      <w:pPr>
        <w:rPr>
          <w:rFonts w:ascii="仿宋" w:eastAsia="仿宋" w:hAnsi="仿宋"/>
          <w:b/>
          <w:sz w:val="32"/>
          <w:szCs w:val="32"/>
        </w:rPr>
      </w:pPr>
      <w:r w:rsidRPr="00EA3419">
        <w:rPr>
          <w:rFonts w:ascii="仿宋" w:eastAsia="仿宋" w:hAnsi="仿宋" w:hint="eastAsia"/>
          <w:b/>
          <w:sz w:val="32"/>
          <w:szCs w:val="32"/>
        </w:rPr>
        <w:t xml:space="preserve">    </w:t>
      </w:r>
      <w:r w:rsidR="0063587A" w:rsidRPr="00EA3419">
        <w:rPr>
          <w:rFonts w:ascii="仿宋" w:eastAsia="仿宋" w:hAnsi="仿宋" w:hint="eastAsia"/>
          <w:b/>
          <w:sz w:val="32"/>
          <w:szCs w:val="32"/>
        </w:rPr>
        <w:t>3</w:t>
      </w:r>
      <w:r w:rsidRPr="00EA3419">
        <w:rPr>
          <w:rFonts w:ascii="仿宋" w:eastAsia="仿宋" w:hAnsi="仿宋" w:hint="eastAsia"/>
          <w:b/>
          <w:sz w:val="32"/>
          <w:szCs w:val="32"/>
        </w:rPr>
        <w:t>.</w:t>
      </w:r>
      <w:r w:rsidR="0063587A" w:rsidRPr="00EA3419">
        <w:rPr>
          <w:rFonts w:ascii="仿宋" w:eastAsia="仿宋" w:hAnsi="仿宋" w:hint="eastAsia"/>
          <w:b/>
          <w:sz w:val="32"/>
          <w:szCs w:val="32"/>
        </w:rPr>
        <w:t>忘我工作的奉献精神</w:t>
      </w:r>
    </w:p>
    <w:p w:rsidR="00660FB2" w:rsidRPr="00EA3419" w:rsidRDefault="0063587A" w:rsidP="00EA3419">
      <w:pPr>
        <w:rPr>
          <w:rFonts w:ascii="仿宋" w:eastAsia="仿宋" w:hAnsi="仿宋"/>
          <w:bCs/>
          <w:sz w:val="32"/>
          <w:szCs w:val="32"/>
        </w:rPr>
      </w:pPr>
      <w:r w:rsidRPr="00EA3419">
        <w:rPr>
          <w:rFonts w:ascii="仿宋" w:eastAsia="仿宋" w:hAnsi="仿宋" w:hint="eastAsia"/>
          <w:b/>
          <w:sz w:val="32"/>
          <w:szCs w:val="32"/>
        </w:rPr>
        <w:t xml:space="preserve">    </w:t>
      </w:r>
      <w:r w:rsidRPr="00EA3419">
        <w:rPr>
          <w:rFonts w:ascii="仿宋" w:eastAsia="仿宋" w:hAnsi="仿宋" w:hint="eastAsia"/>
          <w:bCs/>
          <w:sz w:val="32"/>
          <w:szCs w:val="32"/>
        </w:rPr>
        <w:t>成功和实现人生价值是多元化的，不能仅用金钱、职位或名声来衡量，而教师这个职业更是如此。在教育教学工作中，青年教师要能安贫乐教，耐得住寂寞，受得住挫折，将自己的所有精力全身心地投入到教学实践中去，只有在教育事业中无私奉献才体现出自己的人生价值。</w:t>
      </w:r>
    </w:p>
    <w:p w:rsidR="00660FB2" w:rsidRPr="00EA3419" w:rsidRDefault="00294028" w:rsidP="00EA3419">
      <w:pPr>
        <w:rPr>
          <w:rFonts w:ascii="仿宋" w:eastAsia="仿宋" w:hAnsi="仿宋"/>
          <w:b/>
          <w:sz w:val="32"/>
          <w:szCs w:val="32"/>
        </w:rPr>
      </w:pPr>
      <w:r w:rsidRPr="00EA3419">
        <w:rPr>
          <w:rFonts w:ascii="仿宋" w:eastAsia="仿宋" w:hAnsi="仿宋" w:hint="eastAsia"/>
          <w:b/>
          <w:sz w:val="32"/>
          <w:szCs w:val="32"/>
        </w:rPr>
        <w:t xml:space="preserve">    4.</w:t>
      </w:r>
      <w:r w:rsidR="0063587A" w:rsidRPr="00EA3419">
        <w:rPr>
          <w:rFonts w:ascii="仿宋" w:eastAsia="仿宋" w:hAnsi="仿宋" w:hint="eastAsia"/>
          <w:b/>
          <w:sz w:val="32"/>
          <w:szCs w:val="32"/>
        </w:rPr>
        <w:t>通力协作的团队精神</w:t>
      </w:r>
    </w:p>
    <w:p w:rsidR="00660FB2" w:rsidRPr="00EA3419" w:rsidRDefault="0063587A" w:rsidP="00EA3419">
      <w:pPr>
        <w:ind w:firstLineChars="200" w:firstLine="640"/>
        <w:rPr>
          <w:rFonts w:ascii="仿宋" w:eastAsia="仿宋" w:hAnsi="仿宋"/>
          <w:bCs/>
          <w:sz w:val="32"/>
          <w:szCs w:val="32"/>
        </w:rPr>
      </w:pPr>
      <w:r w:rsidRPr="00EA3419">
        <w:rPr>
          <w:rFonts w:ascii="仿宋" w:eastAsia="仿宋" w:hAnsi="仿宋" w:hint="eastAsia"/>
          <w:bCs/>
          <w:sz w:val="32"/>
          <w:szCs w:val="32"/>
        </w:rPr>
        <w:t>在高等学校，无论是培养人才、科学研究，还是服务社会，都要依靠广大教师的团结协作和共同努力。对于“</w:t>
      </w:r>
      <w:r w:rsidRPr="00EA3419">
        <w:rPr>
          <w:rFonts w:ascii="仿宋" w:eastAsia="仿宋" w:hAnsi="仿宋" w:cs="宋体" w:hint="eastAsia"/>
          <w:sz w:val="32"/>
          <w:szCs w:val="32"/>
        </w:rPr>
        <w:t>除上课之外，您平时能否自觉去听课，与其他教师交流教学方面的问题</w:t>
      </w:r>
      <w:r w:rsidRPr="00EA3419">
        <w:rPr>
          <w:rFonts w:ascii="仿宋" w:eastAsia="仿宋" w:hAnsi="仿宋" w:hint="eastAsia"/>
          <w:bCs/>
          <w:sz w:val="32"/>
          <w:szCs w:val="32"/>
        </w:rPr>
        <w:t>”这一问题的统计结果见图3：</w:t>
      </w:r>
    </w:p>
    <w:p w:rsidR="00443BE1" w:rsidRDefault="0063587A" w:rsidP="00EA3419">
      <w:pPr>
        <w:ind w:firstLineChars="200" w:firstLine="640"/>
        <w:rPr>
          <w:rFonts w:ascii="仿宋" w:eastAsia="仿宋" w:hAnsi="仿宋"/>
          <w:bCs/>
          <w:sz w:val="32"/>
          <w:szCs w:val="32"/>
        </w:rPr>
      </w:pPr>
      <w:r w:rsidRPr="00EA3419">
        <w:rPr>
          <w:rFonts w:ascii="仿宋" w:eastAsia="仿宋" w:hAnsi="仿宋" w:hint="eastAsia"/>
          <w:bCs/>
          <w:noProof/>
          <w:sz w:val="32"/>
          <w:szCs w:val="32"/>
        </w:rPr>
        <w:drawing>
          <wp:inline distT="0" distB="0" distL="114300" distR="114300">
            <wp:extent cx="4467860" cy="2629535"/>
            <wp:effectExtent l="0" t="0" r="8890" b="18415"/>
            <wp:docPr id="6" name="图片 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
                    <pic:cNvPicPr>
                      <a:picLocks noChangeAspect="1"/>
                    </pic:cNvPicPr>
                  </pic:nvPicPr>
                  <pic:blipFill>
                    <a:blip r:embed="rId11" cstate="print"/>
                    <a:srcRect/>
                    <a:stretch>
                      <a:fillRect/>
                    </a:stretch>
                  </pic:blipFill>
                  <pic:spPr>
                    <a:xfrm>
                      <a:off x="0" y="0"/>
                      <a:ext cx="4467860" cy="2629535"/>
                    </a:xfrm>
                    <a:prstGeom prst="rect">
                      <a:avLst/>
                    </a:prstGeom>
                  </pic:spPr>
                </pic:pic>
              </a:graphicData>
            </a:graphic>
          </wp:inline>
        </w:drawing>
      </w:r>
    </w:p>
    <w:p w:rsidR="00660FB2" w:rsidRPr="00443BE1" w:rsidRDefault="0063587A" w:rsidP="00443BE1">
      <w:pPr>
        <w:jc w:val="center"/>
        <w:rPr>
          <w:rFonts w:asciiTheme="minorEastAsia" w:hAnsiTheme="minorEastAsia"/>
          <w:bCs/>
          <w:sz w:val="24"/>
        </w:rPr>
      </w:pPr>
      <w:r w:rsidRPr="00443BE1">
        <w:rPr>
          <w:rFonts w:asciiTheme="minorEastAsia" w:hAnsiTheme="minorEastAsia" w:hint="eastAsia"/>
          <w:bCs/>
          <w:sz w:val="24"/>
        </w:rPr>
        <w:t>（图3）</w:t>
      </w:r>
    </w:p>
    <w:p w:rsidR="00660FB2" w:rsidRPr="00EA3419" w:rsidRDefault="0063587A" w:rsidP="00EA3419">
      <w:pPr>
        <w:ind w:firstLineChars="200" w:firstLine="640"/>
        <w:rPr>
          <w:rFonts w:ascii="仿宋" w:eastAsia="仿宋" w:hAnsi="仿宋"/>
          <w:bCs/>
          <w:sz w:val="32"/>
          <w:szCs w:val="32"/>
        </w:rPr>
      </w:pPr>
      <w:r w:rsidRPr="00EA3419">
        <w:rPr>
          <w:rFonts w:ascii="仿宋" w:eastAsia="仿宋" w:hAnsi="仿宋" w:hint="eastAsia"/>
          <w:bCs/>
          <w:sz w:val="32"/>
          <w:szCs w:val="32"/>
        </w:rPr>
        <w:t>由图3可知，有56%的青年教师经常自觉去听课并与其他教师探讨教学方面的问题；有31%的青年教师经常去听课，但很少与其他教师探讨交流；13%的青年教师偶尔去听课并</w:t>
      </w:r>
      <w:r w:rsidRPr="00EA3419">
        <w:rPr>
          <w:rFonts w:ascii="仿宋" w:eastAsia="仿宋" w:hAnsi="仿宋" w:hint="eastAsia"/>
          <w:bCs/>
          <w:sz w:val="32"/>
          <w:szCs w:val="32"/>
        </w:rPr>
        <w:lastRenderedPageBreak/>
        <w:t>且很少与其他教师进行学术方面的交流。可见，高校青年教师的团队协作意识还需提高。高校教学科研工作是一个庞大的系统工程，需要青年教师在各个环节进行密切配合。在教学方而，必须相互配合、相互学习、共同提高；而在科研方而则需要多学科的协作。</w:t>
      </w:r>
    </w:p>
    <w:p w:rsidR="00660FB2" w:rsidRPr="00EA3419" w:rsidRDefault="00294028" w:rsidP="00EA3419">
      <w:pPr>
        <w:rPr>
          <w:rFonts w:ascii="仿宋" w:eastAsia="仿宋" w:hAnsi="仿宋"/>
          <w:b/>
          <w:sz w:val="32"/>
          <w:szCs w:val="32"/>
        </w:rPr>
      </w:pPr>
      <w:r w:rsidRPr="00EA3419">
        <w:rPr>
          <w:rFonts w:ascii="仿宋" w:eastAsia="仿宋" w:hAnsi="仿宋" w:hint="eastAsia"/>
          <w:b/>
          <w:sz w:val="32"/>
          <w:szCs w:val="32"/>
        </w:rPr>
        <w:t xml:space="preserve">    5.</w:t>
      </w:r>
      <w:r w:rsidR="0063587A" w:rsidRPr="00EA3419">
        <w:rPr>
          <w:rFonts w:ascii="仿宋" w:eastAsia="仿宋" w:hAnsi="仿宋" w:hint="eastAsia"/>
          <w:b/>
          <w:sz w:val="32"/>
          <w:szCs w:val="32"/>
        </w:rPr>
        <w:t>与时俱进的创新精神</w:t>
      </w:r>
    </w:p>
    <w:p w:rsidR="00660FB2" w:rsidRPr="00EA3419" w:rsidRDefault="0063587A" w:rsidP="00EA3419">
      <w:pPr>
        <w:ind w:firstLine="480"/>
        <w:rPr>
          <w:rFonts w:ascii="仿宋" w:eastAsia="仿宋" w:hAnsi="仿宋"/>
          <w:bCs/>
          <w:color w:val="000000"/>
          <w:sz w:val="32"/>
          <w:szCs w:val="32"/>
        </w:rPr>
      </w:pPr>
      <w:r w:rsidRPr="00EA3419">
        <w:rPr>
          <w:rFonts w:ascii="仿宋" w:eastAsia="仿宋" w:hAnsi="仿宋" w:hint="eastAsia"/>
          <w:bCs/>
          <w:color w:val="000000"/>
          <w:sz w:val="32"/>
          <w:szCs w:val="32"/>
        </w:rPr>
        <w:t>高校青年教师的观念需要追踪科技发展的新趋势进行不断更新，必须树立创新教育的理念，指导创新教学工作。对于在平常的教育教学中，青年教师是否有意识地自觉去尝试新的教育理念或者教学方法的调查，其结果如表1所示：（表1）</w:t>
      </w:r>
    </w:p>
    <w:p w:rsidR="00660FB2" w:rsidRPr="00443BE1" w:rsidRDefault="0063587A" w:rsidP="00EA3419">
      <w:pPr>
        <w:jc w:val="center"/>
        <w:rPr>
          <w:rFonts w:asciiTheme="minorEastAsia" w:hAnsiTheme="minorEastAsia" w:cs="Times New Roman"/>
          <w:sz w:val="24"/>
        </w:rPr>
      </w:pPr>
      <w:r w:rsidRPr="00443BE1">
        <w:rPr>
          <w:rFonts w:asciiTheme="minorEastAsia" w:hAnsiTheme="minorEastAsia" w:hint="eastAsia"/>
          <w:bCs/>
          <w:color w:val="000000"/>
          <w:sz w:val="24"/>
        </w:rPr>
        <w:t xml:space="preserve">表1 </w:t>
      </w:r>
      <w:r w:rsidRPr="00443BE1">
        <w:rPr>
          <w:rFonts w:asciiTheme="minorEastAsia" w:hAnsiTheme="minorEastAsia" w:cs="Times New Roman" w:hint="eastAsia"/>
          <w:sz w:val="24"/>
        </w:rPr>
        <w:t>是否有意识地自觉去尝试新的教育理念或者教学方法</w:t>
      </w:r>
    </w:p>
    <w:tbl>
      <w:tblPr>
        <w:tblStyle w:val="a7"/>
        <w:tblW w:w="8522" w:type="dxa"/>
        <w:tblLayout w:type="fixed"/>
        <w:tblLook w:val="04A0" w:firstRow="1" w:lastRow="0" w:firstColumn="1" w:lastColumn="0" w:noHBand="0" w:noVBand="1"/>
      </w:tblPr>
      <w:tblGrid>
        <w:gridCol w:w="2130"/>
        <w:gridCol w:w="2130"/>
        <w:gridCol w:w="2131"/>
        <w:gridCol w:w="2131"/>
      </w:tblGrid>
      <w:tr w:rsidR="00660FB2" w:rsidRPr="00EA3419">
        <w:tc>
          <w:tcPr>
            <w:tcW w:w="2130"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color w:val="000000"/>
                <w:sz w:val="24"/>
              </w:rPr>
              <w:t>您的想法</w:t>
            </w:r>
          </w:p>
        </w:tc>
        <w:tc>
          <w:tcPr>
            <w:tcW w:w="2130"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bCs/>
                <w:color w:val="000000"/>
                <w:sz w:val="24"/>
              </w:rPr>
              <w:t>从未尝试</w:t>
            </w:r>
          </w:p>
        </w:tc>
        <w:tc>
          <w:tcPr>
            <w:tcW w:w="2131"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bCs/>
                <w:color w:val="000000"/>
                <w:sz w:val="24"/>
              </w:rPr>
              <w:t>偶尔尝试</w:t>
            </w:r>
          </w:p>
        </w:tc>
        <w:tc>
          <w:tcPr>
            <w:tcW w:w="2131"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bCs/>
                <w:color w:val="000000"/>
                <w:sz w:val="24"/>
              </w:rPr>
              <w:t>经常尝试</w:t>
            </w:r>
          </w:p>
        </w:tc>
      </w:tr>
      <w:tr w:rsidR="00660FB2" w:rsidRPr="00EA3419">
        <w:tc>
          <w:tcPr>
            <w:tcW w:w="2130"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color w:val="000000"/>
                <w:sz w:val="24"/>
              </w:rPr>
              <w:t>人数（人）</w:t>
            </w:r>
          </w:p>
        </w:tc>
        <w:tc>
          <w:tcPr>
            <w:tcW w:w="2130"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bCs/>
                <w:color w:val="000000"/>
                <w:sz w:val="24"/>
              </w:rPr>
              <w:t>22</w:t>
            </w:r>
          </w:p>
        </w:tc>
        <w:tc>
          <w:tcPr>
            <w:tcW w:w="2131"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bCs/>
                <w:color w:val="000000"/>
                <w:sz w:val="24"/>
              </w:rPr>
              <w:t>80</w:t>
            </w:r>
          </w:p>
        </w:tc>
        <w:tc>
          <w:tcPr>
            <w:tcW w:w="2131"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bCs/>
                <w:color w:val="000000"/>
                <w:sz w:val="24"/>
              </w:rPr>
              <w:t>174</w:t>
            </w:r>
          </w:p>
        </w:tc>
      </w:tr>
      <w:tr w:rsidR="00660FB2" w:rsidRPr="00EA3419">
        <w:tc>
          <w:tcPr>
            <w:tcW w:w="2130"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color w:val="000000"/>
                <w:sz w:val="24"/>
              </w:rPr>
              <w:t>百分比（%）</w:t>
            </w:r>
          </w:p>
        </w:tc>
        <w:tc>
          <w:tcPr>
            <w:tcW w:w="2130"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bCs/>
                <w:color w:val="000000"/>
                <w:sz w:val="24"/>
              </w:rPr>
              <w:t>8</w:t>
            </w:r>
          </w:p>
        </w:tc>
        <w:tc>
          <w:tcPr>
            <w:tcW w:w="2131"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bCs/>
                <w:color w:val="000000"/>
                <w:sz w:val="24"/>
              </w:rPr>
              <w:t>29</w:t>
            </w:r>
          </w:p>
        </w:tc>
        <w:tc>
          <w:tcPr>
            <w:tcW w:w="2131"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bCs/>
                <w:color w:val="000000"/>
                <w:sz w:val="24"/>
              </w:rPr>
              <w:t>63</w:t>
            </w:r>
          </w:p>
        </w:tc>
      </w:tr>
    </w:tbl>
    <w:p w:rsidR="006E18BE" w:rsidRPr="00EA3419" w:rsidRDefault="0063587A" w:rsidP="00EA3419">
      <w:pPr>
        <w:ind w:firstLine="480"/>
        <w:rPr>
          <w:rFonts w:ascii="仿宋" w:eastAsia="仿宋" w:hAnsi="仿宋"/>
          <w:bCs/>
          <w:color w:val="000000"/>
          <w:sz w:val="32"/>
          <w:szCs w:val="32"/>
        </w:rPr>
      </w:pPr>
      <w:r w:rsidRPr="00EA3419">
        <w:rPr>
          <w:rFonts w:ascii="仿宋" w:eastAsia="仿宋" w:hAnsi="仿宋" w:hint="eastAsia"/>
          <w:bCs/>
          <w:color w:val="000000"/>
          <w:sz w:val="32"/>
          <w:szCs w:val="32"/>
        </w:rPr>
        <w:t>通过表1我们可以看出，还是有三成的青年教师在教育实践中缺乏创新意识。青年教师应当善于吸取新的教育科研成果，转变教育思想，并运用到教育实践中，以创新的意识、创新的方法，培养学生的创新能力和实践能力。</w:t>
      </w:r>
    </w:p>
    <w:p w:rsidR="00660FB2" w:rsidRPr="00EA3419" w:rsidRDefault="006E18BE" w:rsidP="00EA3419">
      <w:pPr>
        <w:ind w:firstLine="480"/>
        <w:rPr>
          <w:rFonts w:ascii="仿宋" w:eastAsia="仿宋" w:hAnsi="仿宋"/>
          <w:bCs/>
          <w:color w:val="000000"/>
          <w:sz w:val="32"/>
          <w:szCs w:val="32"/>
        </w:rPr>
      </w:pPr>
      <w:r w:rsidRPr="00443BE1">
        <w:rPr>
          <w:rFonts w:ascii="仿宋" w:eastAsia="仿宋" w:hAnsi="仿宋" w:hint="eastAsia"/>
          <w:b/>
          <w:bCs/>
          <w:color w:val="000000"/>
          <w:sz w:val="32"/>
          <w:szCs w:val="32"/>
        </w:rPr>
        <w:t>6.</w:t>
      </w:r>
      <w:r w:rsidR="0063587A" w:rsidRPr="00EA3419">
        <w:rPr>
          <w:rFonts w:ascii="仿宋" w:eastAsia="仿宋" w:hAnsi="仿宋" w:hint="eastAsia"/>
          <w:b/>
          <w:color w:val="000000"/>
          <w:sz w:val="32"/>
          <w:szCs w:val="32"/>
        </w:rPr>
        <w:t>身正为</w:t>
      </w:r>
      <w:proofErr w:type="gramStart"/>
      <w:r w:rsidR="0063587A" w:rsidRPr="00EA3419">
        <w:rPr>
          <w:rFonts w:ascii="仿宋" w:eastAsia="仿宋" w:hAnsi="仿宋" w:hint="eastAsia"/>
          <w:b/>
          <w:color w:val="000000"/>
          <w:sz w:val="32"/>
          <w:szCs w:val="32"/>
        </w:rPr>
        <w:t>范</w:t>
      </w:r>
      <w:proofErr w:type="gramEnd"/>
      <w:r w:rsidR="0063587A" w:rsidRPr="00EA3419">
        <w:rPr>
          <w:rFonts w:ascii="仿宋" w:eastAsia="仿宋" w:hAnsi="仿宋" w:hint="eastAsia"/>
          <w:b/>
          <w:color w:val="000000"/>
          <w:sz w:val="32"/>
          <w:szCs w:val="32"/>
        </w:rPr>
        <w:t>的表率精神</w:t>
      </w:r>
    </w:p>
    <w:p w:rsidR="00660FB2" w:rsidRPr="00EA3419" w:rsidRDefault="0063587A" w:rsidP="00EA3419">
      <w:pPr>
        <w:ind w:firstLineChars="200" w:firstLine="640"/>
        <w:rPr>
          <w:rFonts w:ascii="仿宋" w:eastAsia="仿宋" w:hAnsi="仿宋"/>
          <w:bCs/>
          <w:color w:val="000000"/>
          <w:sz w:val="32"/>
          <w:szCs w:val="32"/>
        </w:rPr>
      </w:pPr>
      <w:r w:rsidRPr="00EA3419">
        <w:rPr>
          <w:rFonts w:ascii="仿宋" w:eastAsia="仿宋" w:hAnsi="仿宋" w:hint="eastAsia"/>
          <w:bCs/>
          <w:color w:val="000000"/>
          <w:sz w:val="32"/>
          <w:szCs w:val="32"/>
        </w:rPr>
        <w:t>教师要求学生做到的，自己必须率先垂范，才能使学生感到可敬、可佩，形成制约力、感染力和影响力。关于“青年教师从事本工作的追求是什么”这一问题的统计结果见图4：</w:t>
      </w:r>
    </w:p>
    <w:p w:rsidR="00443BE1" w:rsidRDefault="0063587A" w:rsidP="00EA3419">
      <w:pPr>
        <w:ind w:firstLineChars="200" w:firstLine="640"/>
        <w:rPr>
          <w:rFonts w:ascii="仿宋" w:eastAsia="仿宋" w:hAnsi="仿宋"/>
          <w:bCs/>
          <w:color w:val="000000"/>
          <w:sz w:val="32"/>
          <w:szCs w:val="32"/>
        </w:rPr>
      </w:pPr>
      <w:r w:rsidRPr="00EA3419">
        <w:rPr>
          <w:rFonts w:ascii="仿宋" w:eastAsia="仿宋" w:hAnsi="仿宋" w:hint="eastAsia"/>
          <w:bCs/>
          <w:noProof/>
          <w:color w:val="000000"/>
          <w:sz w:val="32"/>
          <w:szCs w:val="32"/>
        </w:rPr>
        <w:lastRenderedPageBreak/>
        <w:drawing>
          <wp:inline distT="0" distB="0" distL="114300" distR="114300">
            <wp:extent cx="4429760" cy="2600960"/>
            <wp:effectExtent l="0" t="0" r="8890" b="8890"/>
            <wp:docPr id="7" name="图片 7"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
                    <pic:cNvPicPr>
                      <a:picLocks noChangeAspect="1"/>
                    </pic:cNvPicPr>
                  </pic:nvPicPr>
                  <pic:blipFill>
                    <a:blip r:embed="rId12" cstate="print"/>
                    <a:srcRect/>
                    <a:stretch>
                      <a:fillRect/>
                    </a:stretch>
                  </pic:blipFill>
                  <pic:spPr>
                    <a:xfrm>
                      <a:off x="0" y="0"/>
                      <a:ext cx="4429760" cy="2600960"/>
                    </a:xfrm>
                    <a:prstGeom prst="rect">
                      <a:avLst/>
                    </a:prstGeom>
                  </pic:spPr>
                </pic:pic>
              </a:graphicData>
            </a:graphic>
          </wp:inline>
        </w:drawing>
      </w:r>
    </w:p>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bCs/>
          <w:color w:val="000000"/>
          <w:sz w:val="24"/>
        </w:rPr>
        <w:t>（图4）</w:t>
      </w:r>
    </w:p>
    <w:p w:rsidR="00660FB2" w:rsidRPr="00EA3419" w:rsidRDefault="00660FB2" w:rsidP="00EA3419">
      <w:pPr>
        <w:ind w:firstLineChars="200" w:firstLine="640"/>
        <w:rPr>
          <w:rFonts w:ascii="仿宋" w:eastAsia="仿宋" w:hAnsi="仿宋"/>
          <w:bCs/>
          <w:color w:val="000000"/>
          <w:sz w:val="32"/>
          <w:szCs w:val="32"/>
        </w:rPr>
      </w:pPr>
    </w:p>
    <w:p w:rsidR="00660FB2" w:rsidRPr="00EA3419" w:rsidRDefault="0063587A" w:rsidP="00EA3419">
      <w:pPr>
        <w:ind w:firstLineChars="200" w:firstLine="640"/>
        <w:rPr>
          <w:rFonts w:ascii="仿宋" w:eastAsia="仿宋" w:hAnsi="仿宋"/>
          <w:bCs/>
          <w:color w:val="000000"/>
          <w:sz w:val="32"/>
          <w:szCs w:val="32"/>
        </w:rPr>
      </w:pPr>
      <w:r w:rsidRPr="00EA3419">
        <w:rPr>
          <w:rFonts w:ascii="仿宋" w:eastAsia="仿宋" w:hAnsi="仿宋" w:hint="eastAsia"/>
          <w:bCs/>
          <w:color w:val="000000"/>
          <w:sz w:val="32"/>
          <w:szCs w:val="32"/>
        </w:rPr>
        <w:t>由图4可知，有63%的青年教师表示是为了把学生培养成为对社会有贡献的人；有20%的青年教师是为了实现自身价值；另有17%的青年教师是为了让学生有好成绩。我们应当知道，榜样的力量是无穷的，教师必须首先正视自己的言行，明确自己的职业追求目标，以身作则，才能为人师表。</w:t>
      </w:r>
    </w:p>
    <w:p w:rsidR="00660FB2" w:rsidRPr="00EA3419" w:rsidRDefault="00F03F9E" w:rsidP="00EA3419">
      <w:pPr>
        <w:jc w:val="left"/>
        <w:rPr>
          <w:rFonts w:ascii="仿宋" w:eastAsia="仿宋" w:hAnsi="仿宋"/>
          <w:b/>
          <w:color w:val="000000"/>
          <w:sz w:val="32"/>
          <w:szCs w:val="32"/>
        </w:rPr>
      </w:pPr>
      <w:r w:rsidRPr="00EA3419">
        <w:rPr>
          <w:rFonts w:ascii="仿宋" w:eastAsia="仿宋" w:hAnsi="仿宋" w:hint="eastAsia"/>
          <w:b/>
          <w:color w:val="000000"/>
          <w:sz w:val="32"/>
          <w:szCs w:val="32"/>
        </w:rPr>
        <w:t xml:space="preserve">    7.</w:t>
      </w:r>
      <w:r w:rsidR="0063587A" w:rsidRPr="00EA3419">
        <w:rPr>
          <w:rFonts w:ascii="仿宋" w:eastAsia="仿宋" w:hAnsi="仿宋" w:hint="eastAsia"/>
          <w:b/>
          <w:color w:val="000000"/>
          <w:sz w:val="32"/>
          <w:szCs w:val="32"/>
        </w:rPr>
        <w:t>力求上进的专业精神</w:t>
      </w:r>
    </w:p>
    <w:p w:rsidR="00660FB2" w:rsidRPr="00EA3419" w:rsidRDefault="0063587A" w:rsidP="00EA3419">
      <w:pPr>
        <w:rPr>
          <w:rFonts w:ascii="仿宋" w:eastAsia="仿宋" w:hAnsi="仿宋"/>
          <w:bCs/>
          <w:color w:val="000000"/>
          <w:sz w:val="32"/>
          <w:szCs w:val="32"/>
        </w:rPr>
      </w:pPr>
      <w:r w:rsidRPr="00EA3419">
        <w:rPr>
          <w:rFonts w:ascii="仿宋" w:eastAsia="仿宋" w:hAnsi="仿宋" w:hint="eastAsia"/>
          <w:bCs/>
          <w:color w:val="000000"/>
          <w:sz w:val="32"/>
          <w:szCs w:val="32"/>
        </w:rPr>
        <w:t xml:space="preserve">    随着科技突飞猛进的发展，人才竞争日趋激烈，</w:t>
      </w:r>
      <w:proofErr w:type="gramStart"/>
      <w:r w:rsidRPr="00EA3419">
        <w:rPr>
          <w:rFonts w:ascii="仿宋" w:eastAsia="仿宋" w:hAnsi="仿宋" w:hint="eastAsia"/>
          <w:bCs/>
          <w:color w:val="000000"/>
          <w:sz w:val="32"/>
          <w:szCs w:val="32"/>
        </w:rPr>
        <w:t>若教师</w:t>
      </w:r>
      <w:proofErr w:type="gramEnd"/>
      <w:r w:rsidRPr="00EA3419">
        <w:rPr>
          <w:rFonts w:ascii="仿宋" w:eastAsia="仿宋" w:hAnsi="仿宋" w:hint="eastAsia"/>
          <w:bCs/>
          <w:color w:val="000000"/>
          <w:sz w:val="32"/>
          <w:szCs w:val="32"/>
        </w:rPr>
        <w:t>不注重自身内在知识体系的更新，将无法跟上时代的步伐，甚至被淘汰。因此，高校青年教师要具备全新的教育理念，包括全新的学生观、人才观、教育观和质量观；具有较高的专业水平；较强的科研能力；较好的现代技术的运用能力等等。</w:t>
      </w:r>
    </w:p>
    <w:p w:rsidR="00660FB2" w:rsidRPr="00EA3419" w:rsidRDefault="002238D8" w:rsidP="00EA3419">
      <w:pPr>
        <w:rPr>
          <w:rFonts w:ascii="仿宋" w:eastAsia="仿宋" w:hAnsi="仿宋"/>
          <w:b/>
          <w:color w:val="000000"/>
          <w:sz w:val="32"/>
          <w:szCs w:val="32"/>
        </w:rPr>
      </w:pPr>
      <w:r w:rsidRPr="00EA3419">
        <w:rPr>
          <w:rFonts w:ascii="仿宋" w:eastAsia="仿宋" w:hAnsi="仿宋" w:hint="eastAsia"/>
          <w:b/>
          <w:color w:val="000000"/>
          <w:sz w:val="32"/>
          <w:szCs w:val="32"/>
        </w:rPr>
        <w:t xml:space="preserve">    8.</w:t>
      </w:r>
      <w:r w:rsidR="0063587A" w:rsidRPr="00EA3419">
        <w:rPr>
          <w:rFonts w:ascii="仿宋" w:eastAsia="仿宋" w:hAnsi="仿宋" w:hint="eastAsia"/>
          <w:b/>
          <w:color w:val="000000"/>
          <w:sz w:val="32"/>
          <w:szCs w:val="32"/>
        </w:rPr>
        <w:t>尊重学生的职业操守</w:t>
      </w:r>
    </w:p>
    <w:p w:rsidR="00660FB2" w:rsidRPr="00EA3419" w:rsidRDefault="0063587A" w:rsidP="00EA3419">
      <w:pPr>
        <w:ind w:firstLineChars="200" w:firstLine="640"/>
        <w:rPr>
          <w:rFonts w:ascii="仿宋" w:eastAsia="仿宋" w:hAnsi="仿宋"/>
          <w:bCs/>
          <w:color w:val="000000"/>
          <w:sz w:val="32"/>
          <w:szCs w:val="32"/>
        </w:rPr>
      </w:pPr>
      <w:r w:rsidRPr="00EA3419">
        <w:rPr>
          <w:rFonts w:ascii="仿宋" w:eastAsia="仿宋" w:hAnsi="仿宋" w:hint="eastAsia"/>
          <w:bCs/>
          <w:color w:val="000000"/>
          <w:sz w:val="32"/>
          <w:szCs w:val="32"/>
        </w:rPr>
        <w:t>教师教育的对象是学生，热爱教育事业，当然也必须热</w:t>
      </w:r>
      <w:r w:rsidRPr="00EA3419">
        <w:rPr>
          <w:rFonts w:ascii="仿宋" w:eastAsia="仿宋" w:hAnsi="仿宋" w:hint="eastAsia"/>
          <w:bCs/>
          <w:color w:val="000000"/>
          <w:sz w:val="32"/>
          <w:szCs w:val="32"/>
        </w:rPr>
        <w:lastRenderedPageBreak/>
        <w:t xml:space="preserve">爱学生，师爱是教师职业精神的核心，即师魂。教育对象无高低贵贱之分，热爱一位学生就等于塑造一位学生，而厌弃一位学生则无异于毁坏一位学生。教师应做到关心爱护全体学生，尊重学生的人格，平等公正地对待每一位学生。教师爱学生，一个很重要的表现就是相信学生，注重发现每个学生身上的潜能，鼓励学生去不断地自主探索，才能使他们的才华得到淋漓尽致的发挥。 </w:t>
      </w:r>
    </w:p>
    <w:p w:rsidR="00660FB2" w:rsidRPr="00443BE1" w:rsidRDefault="0063587A" w:rsidP="008A20C7">
      <w:pPr>
        <w:pStyle w:val="a8"/>
        <w:numPr>
          <w:ilvl w:val="0"/>
          <w:numId w:val="20"/>
        </w:numPr>
        <w:ind w:left="0" w:firstLineChars="0"/>
        <w:rPr>
          <w:rFonts w:ascii="仿宋" w:eastAsia="仿宋" w:hAnsi="仿宋"/>
          <w:b/>
          <w:color w:val="000000"/>
          <w:sz w:val="32"/>
          <w:szCs w:val="32"/>
        </w:rPr>
      </w:pPr>
      <w:r w:rsidRPr="00443BE1">
        <w:rPr>
          <w:rFonts w:ascii="仿宋" w:eastAsia="仿宋" w:hAnsi="仿宋" w:hint="eastAsia"/>
          <w:b/>
          <w:color w:val="000000"/>
          <w:sz w:val="32"/>
          <w:szCs w:val="32"/>
        </w:rPr>
        <w:t>高校青年教师职业精神的特点</w:t>
      </w:r>
    </w:p>
    <w:p w:rsidR="0036303B" w:rsidRPr="00EA3419" w:rsidRDefault="0036303B" w:rsidP="00EA3419">
      <w:pPr>
        <w:ind w:firstLineChars="150" w:firstLine="482"/>
        <w:rPr>
          <w:rFonts w:ascii="仿宋" w:eastAsia="仿宋" w:hAnsi="仿宋"/>
          <w:b/>
          <w:bCs/>
          <w:color w:val="000000"/>
          <w:sz w:val="32"/>
          <w:szCs w:val="32"/>
        </w:rPr>
      </w:pPr>
      <w:r w:rsidRPr="00EA3419">
        <w:rPr>
          <w:rFonts w:ascii="仿宋" w:eastAsia="仿宋" w:hAnsi="仿宋" w:hint="eastAsia"/>
          <w:b/>
          <w:bCs/>
          <w:color w:val="000000"/>
          <w:sz w:val="32"/>
          <w:szCs w:val="32"/>
        </w:rPr>
        <w:t>1.自觉性和强制性</w:t>
      </w:r>
    </w:p>
    <w:p w:rsidR="00660FB2" w:rsidRPr="00EA3419" w:rsidRDefault="0063587A" w:rsidP="00EA3419">
      <w:pPr>
        <w:ind w:firstLineChars="150" w:firstLine="480"/>
        <w:rPr>
          <w:rFonts w:ascii="仿宋" w:eastAsia="仿宋" w:hAnsi="仿宋"/>
          <w:bCs/>
          <w:color w:val="000000"/>
          <w:sz w:val="32"/>
          <w:szCs w:val="32"/>
        </w:rPr>
      </w:pPr>
      <w:r w:rsidRPr="00EA3419">
        <w:rPr>
          <w:rFonts w:ascii="仿宋" w:eastAsia="仿宋" w:hAnsi="仿宋" w:hint="eastAsia"/>
          <w:bCs/>
          <w:color w:val="000000"/>
          <w:sz w:val="32"/>
          <w:szCs w:val="32"/>
        </w:rPr>
        <w:t xml:space="preserve">高校青年教师在从业生涯中要时时刻刻严格要求自己，注重陶冶情操，锻炼道德意志，掌握渊博的知识。 </w:t>
      </w:r>
    </w:p>
    <w:p w:rsidR="0036303B" w:rsidRPr="00EA3419" w:rsidRDefault="0036303B" w:rsidP="00EA3419">
      <w:pPr>
        <w:ind w:firstLine="470"/>
        <w:rPr>
          <w:rFonts w:ascii="仿宋" w:eastAsia="仿宋" w:hAnsi="仿宋"/>
          <w:b/>
          <w:bCs/>
          <w:color w:val="000000"/>
          <w:sz w:val="32"/>
          <w:szCs w:val="32"/>
        </w:rPr>
      </w:pPr>
      <w:r w:rsidRPr="00EA3419">
        <w:rPr>
          <w:rFonts w:ascii="仿宋" w:eastAsia="仿宋" w:hAnsi="仿宋" w:hint="eastAsia"/>
          <w:b/>
          <w:bCs/>
          <w:color w:val="000000"/>
          <w:sz w:val="32"/>
          <w:szCs w:val="32"/>
        </w:rPr>
        <w:t>2.社会性和责任性</w:t>
      </w:r>
    </w:p>
    <w:p w:rsidR="00660FB2" w:rsidRPr="00EA3419" w:rsidRDefault="0063587A" w:rsidP="00EA3419">
      <w:pPr>
        <w:ind w:firstLine="470"/>
        <w:rPr>
          <w:rFonts w:ascii="仿宋" w:eastAsia="仿宋" w:hAnsi="仿宋"/>
          <w:bCs/>
          <w:color w:val="000000"/>
          <w:sz w:val="32"/>
          <w:szCs w:val="32"/>
        </w:rPr>
      </w:pPr>
      <w:r w:rsidRPr="00EA3419">
        <w:rPr>
          <w:rFonts w:ascii="仿宋" w:eastAsia="仿宋" w:hAnsi="仿宋" w:hint="eastAsia"/>
          <w:bCs/>
          <w:color w:val="000000"/>
          <w:sz w:val="32"/>
          <w:szCs w:val="32"/>
        </w:rPr>
        <w:t>高校青年教师是为社会培养人才，受教育者的社会性决定了高校教师职业的广泛的社会性；人才培养关系到民族的命运和国家的前途，关系到社会的发展和人类的未来。因此，高校青年教师具有重大的责任性。</w:t>
      </w:r>
    </w:p>
    <w:p w:rsidR="0036303B" w:rsidRPr="00EA3419" w:rsidRDefault="0036303B" w:rsidP="00EA3419">
      <w:pPr>
        <w:ind w:firstLine="470"/>
        <w:rPr>
          <w:rFonts w:ascii="仿宋" w:eastAsia="仿宋" w:hAnsi="仿宋"/>
          <w:b/>
          <w:bCs/>
          <w:color w:val="000000"/>
          <w:sz w:val="32"/>
          <w:szCs w:val="32"/>
        </w:rPr>
      </w:pPr>
      <w:r w:rsidRPr="00EA3419">
        <w:rPr>
          <w:rFonts w:ascii="仿宋" w:eastAsia="仿宋" w:hAnsi="仿宋" w:hint="eastAsia"/>
          <w:b/>
          <w:bCs/>
          <w:color w:val="000000"/>
          <w:sz w:val="32"/>
          <w:szCs w:val="32"/>
        </w:rPr>
        <w:t>3.表率性和示范性</w:t>
      </w:r>
    </w:p>
    <w:p w:rsidR="00660FB2" w:rsidRPr="00EA3419" w:rsidRDefault="0063587A" w:rsidP="00EA3419">
      <w:pPr>
        <w:ind w:firstLine="470"/>
        <w:rPr>
          <w:rFonts w:ascii="仿宋" w:eastAsia="仿宋" w:hAnsi="仿宋"/>
          <w:bCs/>
          <w:color w:val="000000"/>
          <w:sz w:val="32"/>
          <w:szCs w:val="32"/>
        </w:rPr>
      </w:pPr>
      <w:r w:rsidRPr="00EA3419">
        <w:rPr>
          <w:rFonts w:ascii="仿宋" w:eastAsia="仿宋" w:hAnsi="仿宋" w:hint="eastAsia"/>
          <w:bCs/>
          <w:color w:val="000000"/>
          <w:sz w:val="32"/>
          <w:szCs w:val="32"/>
        </w:rPr>
        <w:t>叶圣陶先生说过:“教育工作者的全部工作就是为人师表”。高校教师的行为、思想和教学活动直接影响到学生的世界观、人生观的形成和发展方向，高校教师的一言一行对学生起着至关重要的表率作用。</w:t>
      </w:r>
    </w:p>
    <w:p w:rsidR="00660FB2" w:rsidRPr="00EA3419" w:rsidRDefault="0063587A" w:rsidP="00EA3419">
      <w:pPr>
        <w:ind w:firstLineChars="200" w:firstLine="640"/>
        <w:rPr>
          <w:rFonts w:ascii="仿宋" w:eastAsia="仿宋" w:hAnsi="仿宋"/>
          <w:bCs/>
          <w:color w:val="000000"/>
          <w:sz w:val="32"/>
          <w:szCs w:val="32"/>
        </w:rPr>
      </w:pPr>
      <w:r w:rsidRPr="00EA3419">
        <w:rPr>
          <w:rFonts w:ascii="仿宋" w:eastAsia="仿宋" w:hAnsi="仿宋" w:hint="eastAsia"/>
          <w:bCs/>
          <w:color w:val="000000"/>
          <w:sz w:val="32"/>
          <w:szCs w:val="32"/>
        </w:rPr>
        <w:t>在此次问卷调查中，有18.82%的青年教师表示，“成为</w:t>
      </w:r>
      <w:r w:rsidRPr="00EA3419">
        <w:rPr>
          <w:rFonts w:ascii="仿宋" w:eastAsia="仿宋" w:hAnsi="仿宋" w:hint="eastAsia"/>
          <w:bCs/>
          <w:color w:val="000000"/>
          <w:sz w:val="32"/>
          <w:szCs w:val="32"/>
        </w:rPr>
        <w:lastRenderedPageBreak/>
        <w:t>一名高校教师”并不是自己的第一选择。47.83%的青年教师承认，他们时常会感到“理想自我和现实自我之间存在较大差距”。参加调查的青年教师回答“选择高校教师作为职业的首要原因”这一问题的统计结果见表2：</w:t>
      </w:r>
    </w:p>
    <w:p w:rsidR="00660FB2" w:rsidRPr="00EA3419" w:rsidRDefault="00660FB2" w:rsidP="00EA3419">
      <w:pPr>
        <w:ind w:firstLineChars="200" w:firstLine="640"/>
        <w:rPr>
          <w:rFonts w:ascii="仿宋" w:eastAsia="仿宋" w:hAnsi="仿宋"/>
          <w:bCs/>
          <w:color w:val="000000"/>
          <w:sz w:val="32"/>
          <w:szCs w:val="32"/>
        </w:rPr>
      </w:pPr>
    </w:p>
    <w:tbl>
      <w:tblPr>
        <w:tblStyle w:val="a7"/>
        <w:tblW w:w="8222" w:type="dxa"/>
        <w:tblLayout w:type="fixed"/>
        <w:tblLook w:val="04A0" w:firstRow="1" w:lastRow="0" w:firstColumn="1" w:lastColumn="0" w:noHBand="0" w:noVBand="1"/>
      </w:tblPr>
      <w:tblGrid>
        <w:gridCol w:w="1623"/>
        <w:gridCol w:w="2738"/>
        <w:gridCol w:w="1671"/>
        <w:gridCol w:w="2190"/>
      </w:tblGrid>
      <w:tr w:rsidR="00660FB2" w:rsidRPr="00EA3419" w:rsidTr="00443BE1">
        <w:trPr>
          <w:trHeight w:val="494"/>
        </w:trPr>
        <w:tc>
          <w:tcPr>
            <w:tcW w:w="1623"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color w:val="000000"/>
                <w:sz w:val="24"/>
              </w:rPr>
              <w:t>您的想法</w:t>
            </w:r>
          </w:p>
        </w:tc>
        <w:tc>
          <w:tcPr>
            <w:tcW w:w="2738"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bCs/>
                <w:color w:val="000000"/>
                <w:sz w:val="24"/>
              </w:rPr>
              <w:t>有很多自由支配的时间</w:t>
            </w:r>
          </w:p>
        </w:tc>
        <w:tc>
          <w:tcPr>
            <w:tcW w:w="1671"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bCs/>
                <w:color w:val="000000"/>
                <w:sz w:val="24"/>
              </w:rPr>
              <w:t>工作稳定</w:t>
            </w:r>
          </w:p>
        </w:tc>
        <w:tc>
          <w:tcPr>
            <w:tcW w:w="2190"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bCs/>
                <w:color w:val="000000"/>
                <w:sz w:val="24"/>
              </w:rPr>
              <w:t>能够被人尊重</w:t>
            </w:r>
          </w:p>
        </w:tc>
      </w:tr>
      <w:tr w:rsidR="00660FB2" w:rsidRPr="00EA3419" w:rsidTr="00443BE1">
        <w:trPr>
          <w:trHeight w:val="494"/>
        </w:trPr>
        <w:tc>
          <w:tcPr>
            <w:tcW w:w="1623"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color w:val="000000"/>
                <w:sz w:val="24"/>
              </w:rPr>
              <w:t>人数（人）</w:t>
            </w:r>
          </w:p>
        </w:tc>
        <w:tc>
          <w:tcPr>
            <w:tcW w:w="2738"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bCs/>
                <w:color w:val="000000"/>
                <w:sz w:val="24"/>
              </w:rPr>
              <w:t>22</w:t>
            </w:r>
          </w:p>
        </w:tc>
        <w:tc>
          <w:tcPr>
            <w:tcW w:w="1671"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bCs/>
                <w:color w:val="000000"/>
                <w:sz w:val="24"/>
              </w:rPr>
              <w:t>80</w:t>
            </w:r>
          </w:p>
        </w:tc>
        <w:tc>
          <w:tcPr>
            <w:tcW w:w="2190"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bCs/>
                <w:color w:val="000000"/>
                <w:sz w:val="24"/>
              </w:rPr>
              <w:t>174</w:t>
            </w:r>
          </w:p>
        </w:tc>
      </w:tr>
      <w:tr w:rsidR="00660FB2" w:rsidRPr="00EA3419" w:rsidTr="00443BE1">
        <w:trPr>
          <w:trHeight w:val="505"/>
        </w:trPr>
        <w:tc>
          <w:tcPr>
            <w:tcW w:w="1623"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color w:val="000000"/>
                <w:sz w:val="24"/>
              </w:rPr>
              <w:t>百分比（%）</w:t>
            </w:r>
          </w:p>
        </w:tc>
        <w:tc>
          <w:tcPr>
            <w:tcW w:w="2738"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bCs/>
                <w:color w:val="000000"/>
                <w:sz w:val="24"/>
              </w:rPr>
              <w:t>23.19</w:t>
            </w:r>
          </w:p>
        </w:tc>
        <w:tc>
          <w:tcPr>
            <w:tcW w:w="1671"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bCs/>
                <w:color w:val="000000"/>
                <w:sz w:val="24"/>
              </w:rPr>
              <w:t>31.16</w:t>
            </w:r>
          </w:p>
        </w:tc>
        <w:tc>
          <w:tcPr>
            <w:tcW w:w="2190"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bCs/>
                <w:color w:val="000000"/>
                <w:sz w:val="24"/>
              </w:rPr>
              <w:t>9.78</w:t>
            </w:r>
          </w:p>
        </w:tc>
      </w:tr>
    </w:tbl>
    <w:p w:rsidR="00660FB2" w:rsidRPr="00EA3419" w:rsidRDefault="00660FB2" w:rsidP="00EA3419">
      <w:pPr>
        <w:rPr>
          <w:rFonts w:ascii="仿宋" w:eastAsia="仿宋" w:hAnsi="仿宋"/>
          <w:bCs/>
          <w:color w:val="000000"/>
          <w:sz w:val="32"/>
          <w:szCs w:val="32"/>
        </w:rPr>
      </w:pPr>
    </w:p>
    <w:p w:rsidR="00660FB2" w:rsidRPr="00EA3419" w:rsidRDefault="0063587A" w:rsidP="00EA3419">
      <w:pPr>
        <w:ind w:firstLineChars="200" w:firstLine="640"/>
        <w:rPr>
          <w:rFonts w:ascii="仿宋" w:eastAsia="仿宋" w:hAnsi="仿宋"/>
          <w:bCs/>
          <w:color w:val="000000"/>
          <w:sz w:val="32"/>
          <w:szCs w:val="32"/>
        </w:rPr>
      </w:pPr>
      <w:r w:rsidRPr="00EA3419">
        <w:rPr>
          <w:rFonts w:ascii="仿宋" w:eastAsia="仿宋" w:hAnsi="仿宋" w:hint="eastAsia"/>
          <w:bCs/>
          <w:color w:val="000000"/>
          <w:sz w:val="32"/>
          <w:szCs w:val="32"/>
        </w:rPr>
        <w:t>由表2可知：有23.19%的教师选择“有很多自由支配的时间”选项；31.16%的教师认为教师职业“工作稳定”，很有吸引力；9.78%的教师选择“能够被人尊重”，看重职业的社会地位高低。不难理解，“自由时间多”、“工作稳定”、“社会地位高”等看法都是外在于教师职业本身的认识。</w:t>
      </w:r>
    </w:p>
    <w:p w:rsidR="00660FB2" w:rsidRPr="00EA3419" w:rsidRDefault="0063587A" w:rsidP="00EA3419">
      <w:pPr>
        <w:ind w:firstLineChars="200" w:firstLine="640"/>
        <w:rPr>
          <w:rFonts w:ascii="仿宋" w:eastAsia="仿宋" w:hAnsi="仿宋"/>
          <w:bCs/>
          <w:color w:val="000000"/>
          <w:sz w:val="32"/>
          <w:szCs w:val="32"/>
        </w:rPr>
      </w:pPr>
      <w:r w:rsidRPr="00EA3419">
        <w:rPr>
          <w:rFonts w:ascii="仿宋" w:eastAsia="仿宋" w:hAnsi="仿宋" w:hint="eastAsia"/>
          <w:bCs/>
          <w:color w:val="000000"/>
          <w:sz w:val="32"/>
          <w:szCs w:val="32"/>
        </w:rPr>
        <w:t>因此，可以看出，高校部分青年教师在对自身职业认识方面、在对待人生价值观和教书育人的问题上，存在着一定的认识偏差。他们对教师职业的认同感较低，缺少自觉性和表率性。这些认识方面的不足在一定程度上会影响青年教师工作的积极性和创造性。</w:t>
      </w:r>
    </w:p>
    <w:p w:rsidR="00660FB2" w:rsidRPr="00443BE1" w:rsidRDefault="0063587A" w:rsidP="00FE33E5">
      <w:pPr>
        <w:pStyle w:val="a8"/>
        <w:numPr>
          <w:ilvl w:val="0"/>
          <w:numId w:val="21"/>
        </w:numPr>
        <w:ind w:left="0" w:firstLineChars="0"/>
        <w:rPr>
          <w:rFonts w:ascii="仿宋" w:eastAsia="仿宋" w:hAnsi="仿宋"/>
          <w:b/>
          <w:bCs/>
          <w:sz w:val="32"/>
          <w:szCs w:val="32"/>
        </w:rPr>
      </w:pPr>
      <w:r w:rsidRPr="00443BE1">
        <w:rPr>
          <w:rFonts w:ascii="仿宋" w:eastAsia="仿宋" w:hAnsi="仿宋" w:hint="eastAsia"/>
          <w:b/>
          <w:bCs/>
          <w:sz w:val="32"/>
          <w:szCs w:val="32"/>
        </w:rPr>
        <w:t>高校青年教师职业精神培养的意义</w:t>
      </w:r>
    </w:p>
    <w:p w:rsidR="00341B9F" w:rsidRPr="00EA3419" w:rsidRDefault="00341B9F"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（一）</w:t>
      </w:r>
      <w:r w:rsidR="0063587A" w:rsidRPr="00EA3419">
        <w:rPr>
          <w:rFonts w:ascii="仿宋" w:eastAsia="仿宋" w:hAnsi="仿宋" w:hint="eastAsia"/>
          <w:b/>
          <w:bCs/>
          <w:sz w:val="32"/>
          <w:szCs w:val="32"/>
        </w:rPr>
        <w:t>是提升高校教育教学水平的需要</w:t>
      </w:r>
    </w:p>
    <w:p w:rsidR="00660FB2" w:rsidRPr="00EA3419" w:rsidRDefault="0063587A" w:rsidP="00EA3419">
      <w:pPr>
        <w:rPr>
          <w:rFonts w:ascii="仿宋" w:eastAsia="仿宋" w:hAnsi="仿宋"/>
          <w:b/>
          <w:bCs/>
          <w:sz w:val="32"/>
          <w:szCs w:val="32"/>
        </w:rPr>
      </w:pPr>
      <w:r w:rsidRPr="00EA3419">
        <w:rPr>
          <w:rFonts w:ascii="仿宋" w:eastAsia="仿宋" w:hAnsi="仿宋" w:hint="eastAsia"/>
          <w:sz w:val="32"/>
          <w:szCs w:val="32"/>
        </w:rPr>
        <w:t xml:space="preserve">    高校的首要作用是培养高素质的人才，高校教师的一个重要角色是“教书育人”，高校教师对学生有着极其重要的</w:t>
      </w:r>
      <w:r w:rsidRPr="00EA3419">
        <w:rPr>
          <w:rFonts w:ascii="仿宋" w:eastAsia="仿宋" w:hAnsi="仿宋" w:hint="eastAsia"/>
          <w:sz w:val="32"/>
          <w:szCs w:val="32"/>
        </w:rPr>
        <w:lastRenderedPageBreak/>
        <w:t xml:space="preserve">示范作用，一言一行必将影响着学生的发展，因此，高校教师的职业精神要最先体现在对教育教学水平的促进上。良好的职业精神有利于教师不断提升自己的专业知识与技能水平，提高教学质量。同时，教师的职业精神也能够引导学生形成正确的人生观，价值观。高校教师的另一个重要角色是“科学研究”，良好的职业精神有利于教师坚持真理，尊重科学，不搞学术造假，不乱用学术权威，这对在全社会形成良好的学术氛围具有极其重要的意义。 </w:t>
      </w:r>
    </w:p>
    <w:p w:rsidR="00660FB2" w:rsidRPr="00EA3419" w:rsidRDefault="005F20F6"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（二）</w:t>
      </w:r>
      <w:r w:rsidR="0063587A" w:rsidRPr="00EA3419">
        <w:rPr>
          <w:rFonts w:ascii="仿宋" w:eastAsia="仿宋" w:hAnsi="仿宋" w:hint="eastAsia"/>
          <w:b/>
          <w:bCs/>
          <w:sz w:val="32"/>
          <w:szCs w:val="32"/>
        </w:rPr>
        <w:t>是发挥教育功能的需要</w:t>
      </w:r>
    </w:p>
    <w:p w:rsidR="00660FB2" w:rsidRPr="00EA3419" w:rsidRDefault="0063587A" w:rsidP="00EA3419">
      <w:pPr>
        <w:rPr>
          <w:rFonts w:ascii="仿宋" w:eastAsia="仿宋" w:hAnsi="仿宋"/>
          <w:b/>
          <w:bCs/>
          <w:sz w:val="32"/>
          <w:szCs w:val="32"/>
        </w:rPr>
      </w:pPr>
      <w:r w:rsidRPr="00EA3419">
        <w:rPr>
          <w:rFonts w:ascii="仿宋" w:eastAsia="仿宋" w:hAnsi="仿宋" w:hint="eastAsia"/>
          <w:sz w:val="32"/>
          <w:szCs w:val="32"/>
        </w:rPr>
        <w:t xml:space="preserve">    培养高校青年教师的职业精神是发挥教育功能的需要。通过高尚的职业精神可释放出教师强烈的人格魅力，并对学生形成强大的影响力和感染力，有利于学生培养形成朝气蓬勃、积极进取的健全人格，促进学生健康成长。教师在教学过程中，具备坚实的基础知识、精深的专业知识和较高的学术水平，能使学生产生一种信赖感，进而激励学生、鞭策学生、影响学生。良好的教师职业精神塑造了优秀的教师形象，使教师成为学生尊敬和效仿的对象，这种师生间的良性关系，有利于学生更快的接受和反馈教师传授的知识，有利于鼓励学生摄取更多、更丰富的知识。</w:t>
      </w:r>
    </w:p>
    <w:p w:rsidR="00660FB2" w:rsidRPr="00EA3419" w:rsidRDefault="00D36B91"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（三）</w:t>
      </w:r>
      <w:r w:rsidR="0063587A" w:rsidRPr="00EA3419">
        <w:rPr>
          <w:rFonts w:ascii="仿宋" w:eastAsia="仿宋" w:hAnsi="仿宋" w:hint="eastAsia"/>
          <w:b/>
          <w:bCs/>
          <w:sz w:val="32"/>
          <w:szCs w:val="32"/>
        </w:rPr>
        <w:t>是建立良好的师生关系的需要</w:t>
      </w:r>
    </w:p>
    <w:p w:rsidR="00660FB2" w:rsidRPr="00EA3419" w:rsidRDefault="0063587A" w:rsidP="00EA3419">
      <w:pPr>
        <w:rPr>
          <w:rFonts w:ascii="仿宋" w:eastAsia="仿宋" w:hAnsi="仿宋"/>
          <w:sz w:val="32"/>
          <w:szCs w:val="32"/>
        </w:rPr>
      </w:pPr>
      <w:r w:rsidRPr="00EA3419">
        <w:rPr>
          <w:rFonts w:ascii="仿宋" w:eastAsia="仿宋" w:hAnsi="仿宋" w:hint="eastAsia"/>
          <w:b/>
          <w:bCs/>
          <w:sz w:val="32"/>
          <w:szCs w:val="32"/>
        </w:rPr>
        <w:t xml:space="preserve">    </w:t>
      </w:r>
      <w:r w:rsidRPr="00EA3419">
        <w:rPr>
          <w:rFonts w:ascii="仿宋" w:eastAsia="仿宋" w:hAnsi="仿宋" w:hint="eastAsia"/>
          <w:sz w:val="32"/>
          <w:szCs w:val="32"/>
        </w:rPr>
        <w:t>培养良好的职业精神对于青年教师实现自我价值具有重要的作用。高校青年教师与学生有很多相处时间，在这个</w:t>
      </w:r>
      <w:r w:rsidRPr="00EA3419">
        <w:rPr>
          <w:rFonts w:ascii="仿宋" w:eastAsia="仿宋" w:hAnsi="仿宋" w:hint="eastAsia"/>
          <w:sz w:val="32"/>
          <w:szCs w:val="32"/>
        </w:rPr>
        <w:lastRenderedPageBreak/>
        <w:t>过程中，教师若能真正体会到与学生相处时的愉快，并且能够释放自己的内心而愉快的享受工作，以良好的状态示人，这才是青年教师的明智之举。积极向上的精神风貌在一定程度上决定人的心情，更能反映到生活中，使生活变得更加生机盎然，身体更加健康，这就是良好的职业精神对于教师健康生活的意义，这种精神层面的给养，会在无形中改善教师的健康状况和生活的状态。</w:t>
      </w:r>
    </w:p>
    <w:p w:rsidR="00660FB2" w:rsidRPr="00EA3419" w:rsidRDefault="0063587A" w:rsidP="00EA3419">
      <w:pPr>
        <w:rPr>
          <w:rFonts w:ascii="仿宋" w:eastAsia="仿宋" w:hAnsi="仿宋"/>
          <w:sz w:val="32"/>
          <w:szCs w:val="32"/>
        </w:rPr>
      </w:pPr>
      <w:r w:rsidRPr="00EA3419">
        <w:rPr>
          <w:rFonts w:ascii="仿宋" w:eastAsia="仿宋" w:hAnsi="仿宋" w:hint="eastAsia"/>
          <w:sz w:val="32"/>
          <w:szCs w:val="32"/>
        </w:rPr>
        <w:t xml:space="preserve">    从学生角度来看，青年教师的职业精神是一种隐性的教育力量，可以在潜移默化中对学生的行为方式和价值取向的形成起到不可忽视的促进作用。师生之间的交流首先来自于外在形象所传达的信息，良好的职业精神有利于拉近师生之间的关系，可以促进学生身心的健康发展。</w:t>
      </w:r>
    </w:p>
    <w:p w:rsidR="00660FB2" w:rsidRPr="00EA3419" w:rsidRDefault="0063587A" w:rsidP="00EA3419">
      <w:pPr>
        <w:rPr>
          <w:rFonts w:ascii="仿宋" w:eastAsia="仿宋" w:hAnsi="仿宋"/>
          <w:sz w:val="32"/>
          <w:szCs w:val="32"/>
        </w:rPr>
      </w:pPr>
      <w:r w:rsidRPr="00EA3419">
        <w:rPr>
          <w:rFonts w:ascii="仿宋" w:eastAsia="仿宋" w:hAnsi="仿宋" w:hint="eastAsia"/>
          <w:sz w:val="32"/>
          <w:szCs w:val="32"/>
        </w:rPr>
        <w:t xml:space="preserve">    青年教师良好的职业精神是师生之间真诚互动的桥梁，对于学生的健康成长、人格的塑造和个性的培养的影响是不可或缺的。教师对学生的不同期待可能导致学生发展的迥异，如果教师对于学生的期待是积极的，学生就可在有益的氛围里发展，在这种氛围里学生会对学习产生浓厚的兴趣，对自己充满自信，得到全面的发展，教师表达积极的期待是通过其精神状态作用在各个教学环节，作用于每个参与教学互动的学生身上，积极地传递给学生信息</w:t>
      </w:r>
      <w:r w:rsidR="00D2178E" w:rsidRPr="00EA3419">
        <w:rPr>
          <w:rFonts w:ascii="仿宋" w:eastAsia="仿宋" w:hAnsi="仿宋" w:hint="eastAsia"/>
          <w:sz w:val="32"/>
          <w:szCs w:val="32"/>
        </w:rPr>
        <w:t>。</w:t>
      </w:r>
      <w:r w:rsidRPr="00EA3419">
        <w:rPr>
          <w:rFonts w:ascii="仿宋" w:eastAsia="仿宋" w:hAnsi="仿宋" w:hint="eastAsia"/>
          <w:sz w:val="32"/>
          <w:szCs w:val="32"/>
        </w:rPr>
        <w:t xml:space="preserve">     </w:t>
      </w:r>
    </w:p>
    <w:p w:rsidR="00660FB2" w:rsidRPr="00EA3419" w:rsidRDefault="0063587A" w:rsidP="00EA3419">
      <w:pPr>
        <w:rPr>
          <w:rFonts w:ascii="仿宋" w:eastAsia="仿宋" w:hAnsi="仿宋"/>
          <w:sz w:val="32"/>
          <w:szCs w:val="32"/>
        </w:rPr>
      </w:pPr>
      <w:r w:rsidRPr="00EA3419">
        <w:rPr>
          <w:rFonts w:ascii="仿宋" w:eastAsia="仿宋" w:hAnsi="仿宋" w:hint="eastAsia"/>
          <w:sz w:val="32"/>
          <w:szCs w:val="32"/>
        </w:rPr>
        <w:t xml:space="preserve">    青年教师良好的职业精神展示给学生的是一种积极向上的生活态度和方式，这种态度对于学生积极生活态度的培</w:t>
      </w:r>
      <w:r w:rsidRPr="00EA3419">
        <w:rPr>
          <w:rFonts w:ascii="仿宋" w:eastAsia="仿宋" w:hAnsi="仿宋" w:hint="eastAsia"/>
          <w:sz w:val="32"/>
          <w:szCs w:val="32"/>
        </w:rPr>
        <w:lastRenderedPageBreak/>
        <w:t>养有着不可估量的表率价值。教师是学生成长中重要的引导者，也是学生重要的模仿和学习对象，教师本身对于工作、生活的态度和状态，都会耳濡目染地映入学生的意识当中，悄然影响着他们的生活和学习的态度。当然，给予学生积极向上的学习和生活态度引导的重要前提，是青年教师在学生面前首先要能做到完全展现自己，只有教师以其自身的态度去打动、感染和影响到每一个学生，发挥好表率作用，才能够培养出学生学习和生活的积极乐观的态度。</w:t>
      </w:r>
    </w:p>
    <w:p w:rsidR="00660FB2" w:rsidRPr="00EA3419" w:rsidRDefault="0063587A" w:rsidP="00EA3419">
      <w:pPr>
        <w:rPr>
          <w:rFonts w:ascii="仿宋" w:eastAsia="仿宋" w:hAnsi="仿宋"/>
          <w:b/>
          <w:bCs/>
          <w:sz w:val="32"/>
          <w:szCs w:val="32"/>
        </w:rPr>
      </w:pPr>
      <w:r w:rsidRPr="00EA3419">
        <w:rPr>
          <w:rFonts w:ascii="仿宋" w:eastAsia="仿宋" w:hAnsi="仿宋" w:hint="eastAsia"/>
          <w:sz w:val="32"/>
          <w:szCs w:val="32"/>
        </w:rPr>
        <w:t xml:space="preserve">    对高校青年教师进行职业精神的培养还能提高授课效率，更好的管理学生，是建立良好师生关系的需要。    </w:t>
      </w:r>
    </w:p>
    <w:p w:rsidR="00660FB2" w:rsidRPr="00EA3419" w:rsidRDefault="005E6C1E"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（四）</w:t>
      </w:r>
      <w:r w:rsidR="0063587A" w:rsidRPr="00EA3419">
        <w:rPr>
          <w:rFonts w:ascii="仿宋" w:eastAsia="仿宋" w:hAnsi="仿宋" w:hint="eastAsia"/>
          <w:b/>
          <w:bCs/>
          <w:sz w:val="32"/>
          <w:szCs w:val="32"/>
        </w:rPr>
        <w:t>是构建和谐校园文化的需要</w:t>
      </w:r>
    </w:p>
    <w:p w:rsidR="00660FB2" w:rsidRPr="00EA3419" w:rsidRDefault="0063587A" w:rsidP="00EA3419">
      <w:pPr>
        <w:rPr>
          <w:rFonts w:ascii="仿宋" w:eastAsia="仿宋" w:hAnsi="仿宋"/>
          <w:b/>
          <w:bCs/>
          <w:sz w:val="32"/>
          <w:szCs w:val="32"/>
        </w:rPr>
      </w:pPr>
      <w:r w:rsidRPr="00EA3419">
        <w:rPr>
          <w:rFonts w:ascii="仿宋" w:eastAsia="仿宋" w:hAnsi="仿宋" w:hint="eastAsia"/>
          <w:b/>
          <w:bCs/>
          <w:sz w:val="32"/>
          <w:szCs w:val="32"/>
        </w:rPr>
        <w:t xml:space="preserve">   </w:t>
      </w:r>
      <w:r w:rsidRPr="00EA3419">
        <w:rPr>
          <w:rFonts w:ascii="仿宋" w:eastAsia="仿宋" w:hAnsi="仿宋" w:hint="eastAsia"/>
          <w:sz w:val="32"/>
          <w:szCs w:val="32"/>
        </w:rPr>
        <w:t xml:space="preserve"> 从学校角度来看，培养青年教师的职业精神，能塑造良好的教师形象，而教师的形象在一定程度上代表的是学校的形象，反映的是学校教育水平和教师队伍素质的高低，培养高校青年教师职业精神的现实意义在于:第一，有助于高校精神文明建设，高校是精神文明建设的重要基地，承担着培养国家建设事业接班人的历史重任。第二，可以美化学校的对外形象，可以辅助提升学校的声誉和知名度，培养青年教师的职业精神，塑造其良好的形象，可反映出学生与家长最关心的问题，即学校的教学水平、办学的质量，良好的形象可以吸引更多的生源；第三，学校的发展在一定程度上依赖于外部资金的注入，培养教师良好的职业精神，构建和谐校</w:t>
      </w:r>
      <w:r w:rsidRPr="00EA3419">
        <w:rPr>
          <w:rFonts w:ascii="仿宋" w:eastAsia="仿宋" w:hAnsi="仿宋" w:hint="eastAsia"/>
          <w:sz w:val="32"/>
          <w:szCs w:val="32"/>
        </w:rPr>
        <w:lastRenderedPageBreak/>
        <w:t>园文化，可以提高社会对学校的满意度和美誉度，吸引更多的社会资金的投入，更多的校企合作，让学校的发展进入良性循环的轨道。</w:t>
      </w:r>
    </w:p>
    <w:p w:rsidR="00660FB2" w:rsidRPr="00443BE1" w:rsidRDefault="0063587A" w:rsidP="00080B77">
      <w:pPr>
        <w:pStyle w:val="a8"/>
        <w:numPr>
          <w:ilvl w:val="0"/>
          <w:numId w:val="21"/>
        </w:numPr>
        <w:ind w:left="0" w:firstLineChars="0"/>
        <w:rPr>
          <w:rFonts w:ascii="仿宋" w:eastAsia="仿宋" w:hAnsi="仿宋"/>
          <w:b/>
          <w:bCs/>
          <w:sz w:val="32"/>
          <w:szCs w:val="32"/>
        </w:rPr>
      </w:pPr>
      <w:r w:rsidRPr="00443BE1">
        <w:rPr>
          <w:rFonts w:ascii="仿宋" w:eastAsia="仿宋" w:hAnsi="仿宋" w:hint="eastAsia"/>
          <w:b/>
          <w:bCs/>
          <w:sz w:val="32"/>
          <w:szCs w:val="32"/>
        </w:rPr>
        <w:t xml:space="preserve">高校青年教师职业精神缺失的现状 </w:t>
      </w:r>
    </w:p>
    <w:p w:rsidR="00660FB2" w:rsidRPr="00EA3419" w:rsidRDefault="0063587A" w:rsidP="00443BE1">
      <w:pPr>
        <w:ind w:firstLineChars="200" w:firstLine="640"/>
        <w:rPr>
          <w:rFonts w:ascii="仿宋" w:eastAsia="仿宋" w:hAnsi="仿宋"/>
          <w:b/>
          <w:bCs/>
          <w:sz w:val="32"/>
          <w:szCs w:val="32"/>
        </w:rPr>
      </w:pPr>
      <w:r w:rsidRPr="00EA3419">
        <w:rPr>
          <w:rFonts w:ascii="仿宋" w:eastAsia="仿宋" w:hAnsi="仿宋" w:hint="eastAsia"/>
          <w:sz w:val="32"/>
          <w:szCs w:val="32"/>
        </w:rPr>
        <w:t>面对时代潮流，高校青年教师职业精神的主流值得肯定，但隐忧不容忽视。个别高校青年教师出现了不同程度的思想迷茫，存在着缺乏职业意识、职业态度麻木、职业水平欠缺等问题。</w:t>
      </w:r>
    </w:p>
    <w:p w:rsidR="00660FB2" w:rsidRPr="00EA3419" w:rsidRDefault="00E3005D" w:rsidP="00EA3419">
      <w:pPr>
        <w:ind w:firstLineChars="196" w:firstLine="630"/>
        <w:rPr>
          <w:rFonts w:ascii="仿宋" w:eastAsia="仿宋" w:hAnsi="仿宋"/>
          <w:b/>
          <w:bCs/>
          <w:sz w:val="32"/>
          <w:szCs w:val="32"/>
        </w:rPr>
      </w:pPr>
      <w:r w:rsidRPr="00EA3419">
        <w:rPr>
          <w:rFonts w:ascii="仿宋" w:eastAsia="仿宋" w:hAnsi="仿宋" w:hint="eastAsia"/>
          <w:b/>
          <w:bCs/>
          <w:sz w:val="32"/>
          <w:szCs w:val="32"/>
        </w:rPr>
        <w:t>（一）</w:t>
      </w:r>
      <w:r w:rsidR="0063587A" w:rsidRPr="00EA3419">
        <w:rPr>
          <w:rFonts w:ascii="仿宋" w:eastAsia="仿宋" w:hAnsi="仿宋" w:hint="eastAsia"/>
          <w:b/>
          <w:bCs/>
          <w:sz w:val="32"/>
          <w:szCs w:val="32"/>
        </w:rPr>
        <w:t>缺乏职业意识</w:t>
      </w:r>
    </w:p>
    <w:p w:rsidR="00660FB2" w:rsidRPr="00EA3419" w:rsidRDefault="0063587A" w:rsidP="00EA3419">
      <w:pPr>
        <w:rPr>
          <w:rFonts w:ascii="仿宋" w:eastAsia="仿宋" w:hAnsi="仿宋"/>
          <w:b/>
          <w:bCs/>
          <w:sz w:val="32"/>
          <w:szCs w:val="32"/>
        </w:rPr>
      </w:pPr>
      <w:r w:rsidRPr="00EA3419">
        <w:rPr>
          <w:rFonts w:ascii="仿宋" w:eastAsia="仿宋" w:hAnsi="仿宋" w:hint="eastAsia"/>
          <w:b/>
          <w:bCs/>
          <w:sz w:val="32"/>
          <w:szCs w:val="32"/>
        </w:rPr>
        <w:t xml:space="preserve">   </w:t>
      </w:r>
      <w:r w:rsidRPr="00EA3419">
        <w:rPr>
          <w:rFonts w:ascii="仿宋" w:eastAsia="仿宋" w:hAnsi="仿宋" w:hint="eastAsia"/>
          <w:sz w:val="32"/>
          <w:szCs w:val="32"/>
        </w:rPr>
        <w:t xml:space="preserve"> 在高校青年教师中，得过且过的现象时有发生，个别教师缺乏严谨治学的职业意识。一是缺乏认真负责精神，事业心、责任感不强；二是缺乏热爱教育，乐于奉献的精神；三是缺乏孜孜不倦的授业精神，对工作的时间和精力投入不够；四是缺乏严格的自我要求。有些教师备课不认真，教案缺乏新东西，停留或满足于一般陈旧知识内容的传授，有的甚至上课连教案都没有；还有的上课没有激情，教学方法单一、课堂沉闷、照本宣科、泛泛而谈，没有开拓和创新意识，难以调动学生的积极性。只求“过得去”，不求“过得硬”，缺少探索和创新成果，缺乏对教育内容、教学效果的探究。</w:t>
      </w:r>
    </w:p>
    <w:p w:rsidR="00660FB2" w:rsidRPr="00EA3419" w:rsidRDefault="00664E77"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（二）</w:t>
      </w:r>
      <w:r w:rsidR="0063587A" w:rsidRPr="00EA3419">
        <w:rPr>
          <w:rFonts w:ascii="仿宋" w:eastAsia="仿宋" w:hAnsi="仿宋" w:hint="eastAsia"/>
          <w:b/>
          <w:bCs/>
          <w:sz w:val="32"/>
          <w:szCs w:val="32"/>
        </w:rPr>
        <w:t>缺少职业情感</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由于教师行业存在相当激烈的竞争，沉重的压力导致许多高校青年教师对自己的职业缺乏热爱，并且不能从“育人”</w:t>
      </w:r>
      <w:r w:rsidRPr="00EA3419">
        <w:rPr>
          <w:rFonts w:ascii="仿宋" w:eastAsia="仿宋" w:hAnsi="仿宋" w:hint="eastAsia"/>
          <w:sz w:val="32"/>
          <w:szCs w:val="32"/>
        </w:rPr>
        <w:lastRenderedPageBreak/>
        <w:t>的高度认识教师这个职业，在工作中表现为自私并</w:t>
      </w:r>
      <w:r w:rsidR="00824E9E" w:rsidRPr="00EA3419">
        <w:rPr>
          <w:rFonts w:ascii="仿宋" w:eastAsia="仿宋" w:hAnsi="仿宋" w:hint="eastAsia"/>
          <w:sz w:val="32"/>
          <w:szCs w:val="32"/>
        </w:rPr>
        <w:t>缺乏责任感，即：负责而不尽责、出勤而不尽力、在其职而不谋其事。</w:t>
      </w:r>
      <w:r w:rsidRPr="00EA3419">
        <w:rPr>
          <w:rFonts w:ascii="仿宋" w:eastAsia="仿宋" w:hAnsi="仿宋" w:hint="eastAsia"/>
          <w:sz w:val="32"/>
          <w:szCs w:val="32"/>
        </w:rPr>
        <w:t>调查发现：一些青年教师缺乏工作热情，缺少职业情感，并且面对问题往往缺乏担当精神，这在一定程度上与学校工作环境有很大关系。</w:t>
      </w:r>
    </w:p>
    <w:p w:rsidR="00660FB2" w:rsidRPr="00EA3419" w:rsidRDefault="0063587A" w:rsidP="00EA3419">
      <w:pPr>
        <w:ind w:firstLineChars="200" w:firstLine="640"/>
        <w:rPr>
          <w:rFonts w:ascii="仿宋" w:eastAsia="仿宋" w:hAnsi="仿宋"/>
          <w:color w:val="000000"/>
          <w:sz w:val="32"/>
          <w:szCs w:val="32"/>
        </w:rPr>
      </w:pPr>
      <w:r w:rsidRPr="00EA3419">
        <w:rPr>
          <w:rFonts w:ascii="仿宋" w:eastAsia="仿宋" w:hAnsi="仿宋" w:hint="eastAsia"/>
          <w:color w:val="000000"/>
          <w:sz w:val="32"/>
          <w:szCs w:val="32"/>
        </w:rPr>
        <w:t>本文通过调查发现，有将近九成（89.86%）的青年教师认为“工作中存在压力”，其中，11.23%的青年教师“经常感到紧张、焦虑和畏惧”。40.22%的青年教师指出，生活中的烦恼多数来源于“工作压力”。在调查问卷中，本文对高校青年教师压力的来源进行了统计，统计情况如图5所示：</w:t>
      </w:r>
    </w:p>
    <w:p w:rsidR="00660FB2" w:rsidRPr="00EA3419" w:rsidRDefault="00660FB2" w:rsidP="00EA3419">
      <w:pPr>
        <w:rPr>
          <w:rFonts w:ascii="仿宋" w:eastAsia="仿宋" w:hAnsi="仿宋"/>
          <w:color w:val="000000"/>
          <w:sz w:val="32"/>
          <w:szCs w:val="32"/>
        </w:rPr>
      </w:pPr>
    </w:p>
    <w:p w:rsidR="00443BE1" w:rsidRDefault="0063587A" w:rsidP="00EA3419">
      <w:pPr>
        <w:ind w:firstLineChars="200" w:firstLine="640"/>
        <w:rPr>
          <w:rFonts w:ascii="仿宋" w:eastAsia="仿宋" w:hAnsi="仿宋"/>
          <w:color w:val="000000"/>
          <w:sz w:val="32"/>
          <w:szCs w:val="32"/>
        </w:rPr>
      </w:pPr>
      <w:r w:rsidRPr="00EA3419">
        <w:rPr>
          <w:rFonts w:ascii="仿宋" w:eastAsia="仿宋" w:hAnsi="仿宋" w:hint="eastAsia"/>
          <w:noProof/>
          <w:color w:val="000000"/>
          <w:sz w:val="32"/>
          <w:szCs w:val="32"/>
        </w:rPr>
        <w:drawing>
          <wp:inline distT="0" distB="0" distL="114300" distR="114300">
            <wp:extent cx="4486275" cy="2691765"/>
            <wp:effectExtent l="0" t="0" r="9525" b="13335"/>
            <wp:docPr id="11" name="图片 1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4"/>
                    <pic:cNvPicPr>
                      <a:picLocks noChangeAspect="1"/>
                    </pic:cNvPicPr>
                  </pic:nvPicPr>
                  <pic:blipFill>
                    <a:blip r:embed="rId13" cstate="print"/>
                    <a:srcRect/>
                    <a:stretch>
                      <a:fillRect/>
                    </a:stretch>
                  </pic:blipFill>
                  <pic:spPr>
                    <a:xfrm>
                      <a:off x="0" y="0"/>
                      <a:ext cx="4486275" cy="2691765"/>
                    </a:xfrm>
                    <a:prstGeom prst="rect">
                      <a:avLst/>
                    </a:prstGeom>
                  </pic:spPr>
                </pic:pic>
              </a:graphicData>
            </a:graphic>
          </wp:inline>
        </w:drawing>
      </w:r>
    </w:p>
    <w:p w:rsidR="00660FB2" w:rsidRPr="00443BE1" w:rsidRDefault="0063587A" w:rsidP="00443BE1">
      <w:pPr>
        <w:jc w:val="center"/>
        <w:rPr>
          <w:rFonts w:asciiTheme="minorEastAsia" w:hAnsiTheme="minorEastAsia"/>
          <w:color w:val="000000"/>
          <w:sz w:val="24"/>
        </w:rPr>
      </w:pPr>
      <w:r w:rsidRPr="00443BE1">
        <w:rPr>
          <w:rFonts w:asciiTheme="minorEastAsia" w:hAnsiTheme="minorEastAsia" w:hint="eastAsia"/>
          <w:color w:val="000000"/>
          <w:sz w:val="24"/>
        </w:rPr>
        <w:t>（图5）</w:t>
      </w:r>
    </w:p>
    <w:p w:rsidR="00660FB2" w:rsidRPr="00EA3419" w:rsidRDefault="0063587A" w:rsidP="00EA3419">
      <w:pPr>
        <w:ind w:firstLineChars="200" w:firstLine="640"/>
        <w:rPr>
          <w:rFonts w:ascii="仿宋" w:eastAsia="仿宋" w:hAnsi="仿宋"/>
          <w:color w:val="000000"/>
          <w:sz w:val="32"/>
          <w:szCs w:val="32"/>
        </w:rPr>
      </w:pPr>
      <w:r w:rsidRPr="00EA3419">
        <w:rPr>
          <w:rFonts w:ascii="仿宋" w:eastAsia="仿宋" w:hAnsi="仿宋" w:hint="eastAsia"/>
          <w:color w:val="000000"/>
          <w:sz w:val="32"/>
          <w:szCs w:val="32"/>
        </w:rPr>
        <w:t>通过图5 可以看出，青年教师能明显感受到工作带来的各种压力，但另一方面，经济上的压力也困扰着绝大多数的青年教师。超过九成（91.67%）的青年教师表示“经济上有压力”，其中，37.32%的教师感到“压力很大”。40.58%的</w:t>
      </w:r>
      <w:r w:rsidRPr="00EA3419">
        <w:rPr>
          <w:rFonts w:ascii="仿宋" w:eastAsia="仿宋" w:hAnsi="仿宋" w:hint="eastAsia"/>
          <w:color w:val="000000"/>
          <w:sz w:val="32"/>
          <w:szCs w:val="32"/>
        </w:rPr>
        <w:lastRenderedPageBreak/>
        <w:t>青年教师也承认，经济水平上的压力是他们生活中的主要压力来源。</w:t>
      </w:r>
    </w:p>
    <w:p w:rsidR="00660FB2" w:rsidRPr="00EA3419" w:rsidRDefault="0063587A" w:rsidP="00443BE1">
      <w:pPr>
        <w:ind w:firstLineChars="200" w:firstLine="640"/>
        <w:rPr>
          <w:rFonts w:ascii="仿宋" w:eastAsia="仿宋" w:hAnsi="仿宋"/>
          <w:b/>
          <w:bCs/>
          <w:sz w:val="32"/>
          <w:szCs w:val="32"/>
        </w:rPr>
      </w:pPr>
      <w:r w:rsidRPr="00EA3419">
        <w:rPr>
          <w:rFonts w:ascii="仿宋" w:eastAsia="仿宋" w:hAnsi="仿宋" w:hint="eastAsia"/>
          <w:color w:val="000000"/>
          <w:sz w:val="32"/>
          <w:szCs w:val="32"/>
        </w:rPr>
        <w:t>所以，通过人文关怀，疏导情绪，保持心理平衡和内心和谐，建立起良好和睦的人际关系，显得尤为必要。因此，高校在重视青年教师自身发展的同时，更应在生活上关心帮助青年教师，注重解决他们在住房、子女入学入托等方面的实际困难，尽可能解决他们的“后顾之忧”，培养并提升他们对教师这一职业的情感。</w:t>
      </w:r>
    </w:p>
    <w:p w:rsidR="00660FB2" w:rsidRPr="00EA3419" w:rsidRDefault="00824E9E"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（三）</w:t>
      </w:r>
      <w:r w:rsidR="0063587A" w:rsidRPr="00EA3419">
        <w:rPr>
          <w:rFonts w:ascii="仿宋" w:eastAsia="仿宋" w:hAnsi="仿宋" w:hint="eastAsia"/>
          <w:b/>
          <w:bCs/>
          <w:sz w:val="32"/>
          <w:szCs w:val="32"/>
        </w:rPr>
        <w:t>职业态度麻木</w:t>
      </w:r>
    </w:p>
    <w:p w:rsidR="00660FB2" w:rsidRPr="00EA3419" w:rsidRDefault="0063587A" w:rsidP="00EA3419">
      <w:pPr>
        <w:rPr>
          <w:rFonts w:ascii="仿宋" w:eastAsia="仿宋" w:hAnsi="仿宋"/>
          <w:b/>
          <w:bCs/>
          <w:sz w:val="32"/>
          <w:szCs w:val="32"/>
        </w:rPr>
      </w:pPr>
      <w:r w:rsidRPr="00EA3419">
        <w:rPr>
          <w:rFonts w:ascii="仿宋" w:eastAsia="仿宋" w:hAnsi="仿宋" w:hint="eastAsia"/>
          <w:b/>
          <w:bCs/>
          <w:sz w:val="32"/>
          <w:szCs w:val="32"/>
        </w:rPr>
        <w:t xml:space="preserve">   </w:t>
      </w:r>
      <w:r w:rsidRPr="00EA3419">
        <w:rPr>
          <w:rFonts w:ascii="仿宋" w:eastAsia="仿宋" w:hAnsi="仿宋" w:hint="eastAsia"/>
          <w:sz w:val="32"/>
          <w:szCs w:val="32"/>
        </w:rPr>
        <w:t xml:space="preserve"> 部分高校青年教师与学生沟通交流少，缺乏爱心，要求不严。有的对学生缺少了解、缺乏尊重，以冷漠、厌烦的态度对待学生。有的甚至对学生进行挖苦、讽刺。还有的对学生“厚此薄彼”，要求不严格。个别教师甚至在监考时对学生的舞弊行为任意放纵，睁一只眼、闭一只眼，为了保证自己的“教学质量”任意给学生打分。</w:t>
      </w:r>
    </w:p>
    <w:p w:rsidR="00660FB2" w:rsidRPr="00EA3419" w:rsidRDefault="00A71A75"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（四）</w:t>
      </w:r>
      <w:r w:rsidR="0063587A" w:rsidRPr="00EA3419">
        <w:rPr>
          <w:rFonts w:ascii="仿宋" w:eastAsia="仿宋" w:hAnsi="仿宋" w:hint="eastAsia"/>
          <w:b/>
          <w:bCs/>
          <w:sz w:val="32"/>
          <w:szCs w:val="32"/>
        </w:rPr>
        <w:t>职业信念淡漠</w:t>
      </w:r>
    </w:p>
    <w:p w:rsidR="00660FB2" w:rsidRPr="00EA3419" w:rsidRDefault="0063587A" w:rsidP="00EA3419">
      <w:pPr>
        <w:rPr>
          <w:rFonts w:ascii="仿宋" w:eastAsia="仿宋" w:hAnsi="仿宋"/>
          <w:sz w:val="32"/>
          <w:szCs w:val="32"/>
        </w:rPr>
      </w:pPr>
      <w:r w:rsidRPr="00EA3419">
        <w:rPr>
          <w:rFonts w:ascii="仿宋" w:eastAsia="仿宋" w:hAnsi="仿宋" w:hint="eastAsia"/>
          <w:b/>
          <w:bCs/>
          <w:sz w:val="32"/>
          <w:szCs w:val="32"/>
        </w:rPr>
        <w:t xml:space="preserve">   </w:t>
      </w:r>
      <w:r w:rsidRPr="00EA3419">
        <w:rPr>
          <w:rFonts w:ascii="仿宋" w:eastAsia="仿宋" w:hAnsi="仿宋" w:hint="eastAsia"/>
          <w:sz w:val="32"/>
          <w:szCs w:val="32"/>
        </w:rPr>
        <w:t xml:space="preserve"> 职业信念淡薄主要表现为过分追求利益。由于不少行业的薪水比教师行业的薪水高，待遇好。因此，有少数青年教师内心动摇，他们无心搞好教育教学工作，一心想着赚钱，不顾学校的规章制度，不管学生的成长与发展，擅自离开自己的岗位，甚至有教师利用不正当手段谋取利益，为了评职称，涨工资，在进行科学研究时伪造数据，抄袭他人科研成</w:t>
      </w:r>
      <w:r w:rsidRPr="00EA3419">
        <w:rPr>
          <w:rFonts w:ascii="仿宋" w:eastAsia="仿宋" w:hAnsi="仿宋" w:hint="eastAsia"/>
          <w:sz w:val="32"/>
          <w:szCs w:val="32"/>
        </w:rPr>
        <w:lastRenderedPageBreak/>
        <w:t>果。</w:t>
      </w:r>
      <w:r w:rsidRPr="00EA3419">
        <w:rPr>
          <w:rFonts w:ascii="Calibri" w:eastAsia="仿宋" w:hAnsi="Calibri" w:cs="Calibri"/>
          <w:sz w:val="32"/>
          <w:szCs w:val="32"/>
        </w:rPr>
        <w:t> </w:t>
      </w:r>
      <w:r w:rsidRPr="00EA3419">
        <w:rPr>
          <w:rFonts w:ascii="仿宋" w:eastAsia="仿宋" w:hAnsi="仿宋" w:hint="eastAsia"/>
          <w:sz w:val="32"/>
          <w:szCs w:val="32"/>
        </w:rPr>
        <w:t>在本次调研中，有92%的青年教师表示自己相当重视职称的评定；</w:t>
      </w:r>
      <w:r w:rsidR="0021798B" w:rsidRPr="00EA3419">
        <w:rPr>
          <w:rFonts w:ascii="仿宋" w:eastAsia="仿宋" w:hAnsi="仿宋" w:hint="eastAsia"/>
          <w:sz w:val="32"/>
          <w:szCs w:val="32"/>
        </w:rPr>
        <w:t>极</w:t>
      </w:r>
      <w:r w:rsidRPr="00EA3419">
        <w:rPr>
          <w:rFonts w:ascii="仿宋" w:eastAsia="仿宋" w:hAnsi="仿宋" w:hint="eastAsia"/>
          <w:sz w:val="32"/>
          <w:szCs w:val="32"/>
        </w:rPr>
        <w:t>少数认为是否评职称无关紧要。</w:t>
      </w:r>
    </w:p>
    <w:p w:rsidR="00660FB2" w:rsidRPr="00EA3419" w:rsidRDefault="00C0731F"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（五）</w:t>
      </w:r>
      <w:r w:rsidR="0063587A" w:rsidRPr="00EA3419">
        <w:rPr>
          <w:rFonts w:ascii="仿宋" w:eastAsia="仿宋" w:hAnsi="仿宋" w:hint="eastAsia"/>
          <w:b/>
          <w:bCs/>
          <w:sz w:val="32"/>
          <w:szCs w:val="32"/>
        </w:rPr>
        <w:t>职业水平欠缺</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目前，许多高校青年教师在教学方面的能力仍需提高。在此次调查中，我们也做了关于“青年教师平时是否坚持学习”的调查，结果见表3：</w:t>
      </w:r>
    </w:p>
    <w:p w:rsidR="00660FB2" w:rsidRPr="00443BE1" w:rsidRDefault="0063587A" w:rsidP="00EA3419">
      <w:pPr>
        <w:jc w:val="center"/>
        <w:rPr>
          <w:rFonts w:asciiTheme="minorEastAsia" w:hAnsiTheme="minorEastAsia" w:cs="Times New Roman"/>
          <w:sz w:val="24"/>
        </w:rPr>
      </w:pPr>
      <w:r w:rsidRPr="00443BE1">
        <w:rPr>
          <w:rFonts w:asciiTheme="minorEastAsia" w:hAnsiTheme="minorEastAsia" w:hint="eastAsia"/>
          <w:sz w:val="24"/>
        </w:rPr>
        <w:t xml:space="preserve">表3 </w:t>
      </w:r>
      <w:r w:rsidRPr="00443BE1">
        <w:rPr>
          <w:rFonts w:asciiTheme="minorEastAsia" w:hAnsiTheme="minorEastAsia" w:cs="Times New Roman" w:hint="eastAsia"/>
          <w:sz w:val="24"/>
        </w:rPr>
        <w:t>平时是否坚持学习（包括业务知识、专业知识和教学基本技能）</w:t>
      </w:r>
    </w:p>
    <w:tbl>
      <w:tblPr>
        <w:tblStyle w:val="a7"/>
        <w:tblW w:w="8522" w:type="dxa"/>
        <w:tblLayout w:type="fixed"/>
        <w:tblLook w:val="04A0" w:firstRow="1" w:lastRow="0" w:firstColumn="1" w:lastColumn="0" w:noHBand="0" w:noVBand="1"/>
      </w:tblPr>
      <w:tblGrid>
        <w:gridCol w:w="2130"/>
        <w:gridCol w:w="2130"/>
        <w:gridCol w:w="2131"/>
        <w:gridCol w:w="2131"/>
      </w:tblGrid>
      <w:tr w:rsidR="00660FB2" w:rsidRPr="00EA3419">
        <w:tc>
          <w:tcPr>
            <w:tcW w:w="2130"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sz w:val="24"/>
              </w:rPr>
              <w:t>您的想法</w:t>
            </w:r>
          </w:p>
        </w:tc>
        <w:tc>
          <w:tcPr>
            <w:tcW w:w="2130"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sz w:val="24"/>
              </w:rPr>
              <w:t>从不</w:t>
            </w:r>
          </w:p>
        </w:tc>
        <w:tc>
          <w:tcPr>
            <w:tcW w:w="2131"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sz w:val="24"/>
              </w:rPr>
              <w:t>偶尔学习</w:t>
            </w:r>
          </w:p>
        </w:tc>
        <w:tc>
          <w:tcPr>
            <w:tcW w:w="2131"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sz w:val="24"/>
              </w:rPr>
              <w:t>经常学习</w:t>
            </w:r>
          </w:p>
        </w:tc>
      </w:tr>
      <w:tr w:rsidR="00660FB2" w:rsidRPr="00EA3419">
        <w:tc>
          <w:tcPr>
            <w:tcW w:w="2130"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color w:val="000000"/>
                <w:sz w:val="24"/>
              </w:rPr>
              <w:t>人数（人）</w:t>
            </w:r>
          </w:p>
        </w:tc>
        <w:tc>
          <w:tcPr>
            <w:tcW w:w="2130"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sz w:val="24"/>
              </w:rPr>
              <w:t>4.2</w:t>
            </w:r>
          </w:p>
        </w:tc>
        <w:tc>
          <w:tcPr>
            <w:tcW w:w="2131"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sz w:val="24"/>
              </w:rPr>
              <w:t>44.5</w:t>
            </w:r>
          </w:p>
        </w:tc>
        <w:tc>
          <w:tcPr>
            <w:tcW w:w="2131"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sz w:val="24"/>
              </w:rPr>
              <w:t>51.3</w:t>
            </w:r>
          </w:p>
        </w:tc>
      </w:tr>
      <w:tr w:rsidR="00660FB2" w:rsidRPr="00EA3419">
        <w:tc>
          <w:tcPr>
            <w:tcW w:w="2130" w:type="dxa"/>
          </w:tcPr>
          <w:p w:rsidR="00660FB2" w:rsidRPr="00443BE1" w:rsidRDefault="0063587A" w:rsidP="00443BE1">
            <w:pPr>
              <w:jc w:val="center"/>
              <w:rPr>
                <w:rFonts w:asciiTheme="minorEastAsia" w:hAnsiTheme="minorEastAsia"/>
                <w:bCs/>
                <w:color w:val="000000"/>
                <w:sz w:val="24"/>
              </w:rPr>
            </w:pPr>
            <w:r w:rsidRPr="00443BE1">
              <w:rPr>
                <w:rFonts w:asciiTheme="minorEastAsia" w:hAnsiTheme="minorEastAsia" w:hint="eastAsia"/>
                <w:color w:val="000000"/>
                <w:sz w:val="24"/>
              </w:rPr>
              <w:t>百分比（%）</w:t>
            </w:r>
          </w:p>
        </w:tc>
        <w:tc>
          <w:tcPr>
            <w:tcW w:w="2130"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sz w:val="24"/>
              </w:rPr>
              <w:t>11</w:t>
            </w:r>
          </w:p>
        </w:tc>
        <w:tc>
          <w:tcPr>
            <w:tcW w:w="2131"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sz w:val="24"/>
              </w:rPr>
              <w:t>123</w:t>
            </w:r>
          </w:p>
        </w:tc>
        <w:tc>
          <w:tcPr>
            <w:tcW w:w="2131" w:type="dxa"/>
          </w:tcPr>
          <w:p w:rsidR="00660FB2" w:rsidRPr="00443BE1" w:rsidRDefault="0063587A" w:rsidP="00443BE1">
            <w:pPr>
              <w:jc w:val="center"/>
              <w:rPr>
                <w:rFonts w:asciiTheme="minorEastAsia" w:hAnsiTheme="minorEastAsia"/>
                <w:sz w:val="24"/>
              </w:rPr>
            </w:pPr>
            <w:r w:rsidRPr="00443BE1">
              <w:rPr>
                <w:rFonts w:asciiTheme="minorEastAsia" w:hAnsiTheme="minorEastAsia" w:hint="eastAsia"/>
                <w:sz w:val="24"/>
              </w:rPr>
              <w:t>142</w:t>
            </w:r>
          </w:p>
        </w:tc>
      </w:tr>
    </w:tbl>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从表3我们可以看出，还是有很多高校青年教师对自身专业能力不够重视，无法做到在平时也坚持学习，他们的职业水平亟需提升。</w:t>
      </w:r>
    </w:p>
    <w:p w:rsidR="00660FB2" w:rsidRPr="00EA3419" w:rsidRDefault="0063587A" w:rsidP="00443BE1">
      <w:pPr>
        <w:ind w:firstLineChars="200" w:firstLine="640"/>
        <w:rPr>
          <w:rFonts w:ascii="仿宋" w:eastAsia="仿宋" w:hAnsi="仿宋"/>
          <w:b/>
          <w:bCs/>
          <w:sz w:val="32"/>
          <w:szCs w:val="32"/>
        </w:rPr>
      </w:pPr>
      <w:r w:rsidRPr="00EA3419">
        <w:rPr>
          <w:rFonts w:ascii="仿宋" w:eastAsia="仿宋" w:hAnsi="仿宋" w:hint="eastAsia"/>
          <w:sz w:val="32"/>
          <w:szCs w:val="32"/>
        </w:rPr>
        <w:t>高校青年教师应当拥有以精湛的专业学科知识为主，以渊博的其它相关学科知识和实践性知识为辅助的复合型知识结构。但是在实际的教学过程中，往往会听到很多学生的抱怨，例如学生请教问题时，青年教师有时会被问到无言以对，只能以不属于自己的研究范围之类的话作为推辞，又或者对问题进行含糊解答，学生听过之后仍稀里糊涂，学不到想要的知识。久而久之，教师在学生心目中的学术形象就会逐渐弱化。此外，个别青年教师</w:t>
      </w:r>
      <w:r w:rsidR="00C0731F" w:rsidRPr="00EA3419">
        <w:rPr>
          <w:rFonts w:ascii="仿宋" w:eastAsia="仿宋" w:hAnsi="仿宋" w:hint="eastAsia"/>
          <w:sz w:val="32"/>
          <w:szCs w:val="32"/>
        </w:rPr>
        <w:t>忽视知识的积累，知识结构单一，并且不求进步、固步自封，也严重威胁</w:t>
      </w:r>
      <w:r w:rsidRPr="00EA3419">
        <w:rPr>
          <w:rFonts w:ascii="仿宋" w:eastAsia="仿宋" w:hAnsi="仿宋" w:hint="eastAsia"/>
          <w:sz w:val="32"/>
          <w:szCs w:val="32"/>
        </w:rPr>
        <w:t>到了其在学生面前的知识威信的形象。还有些青年教师不是师范类的毕业生，没有进行过全面系统的岗前培训就走上工作岗位，其中</w:t>
      </w:r>
      <w:r w:rsidRPr="00EA3419">
        <w:rPr>
          <w:rFonts w:ascii="仿宋" w:eastAsia="仿宋" w:hAnsi="仿宋" w:hint="eastAsia"/>
          <w:sz w:val="32"/>
          <w:szCs w:val="32"/>
        </w:rPr>
        <w:lastRenderedPageBreak/>
        <w:t xml:space="preserve">更有一部分人无论是硕士还是博士，虽然学识丰富，但是站到讲台上就无法讲出自己的见解，抓不住重点，有的表述不清、冗长拖沓、没有激情，课堂气氛沉闷又乏味，令学生困意丛生，这在一定程度上就是由于教师讲课缺乏技巧而造成的。 </w:t>
      </w:r>
    </w:p>
    <w:p w:rsidR="00660FB2" w:rsidRPr="00EA3419" w:rsidRDefault="00C0731F"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（六）</w:t>
      </w:r>
      <w:r w:rsidR="0063587A" w:rsidRPr="00EA3419">
        <w:rPr>
          <w:rFonts w:ascii="仿宋" w:eastAsia="仿宋" w:hAnsi="仿宋" w:hint="eastAsia"/>
          <w:b/>
          <w:bCs/>
          <w:sz w:val="32"/>
          <w:szCs w:val="32"/>
        </w:rPr>
        <w:t>职业倦怠明显</w:t>
      </w:r>
    </w:p>
    <w:p w:rsidR="00660FB2" w:rsidRPr="00EA3419" w:rsidRDefault="0063587A" w:rsidP="00EA3419">
      <w:pPr>
        <w:rPr>
          <w:rFonts w:ascii="仿宋" w:eastAsia="仿宋" w:hAnsi="仿宋"/>
          <w:b/>
          <w:bCs/>
          <w:sz w:val="32"/>
          <w:szCs w:val="32"/>
        </w:rPr>
      </w:pPr>
      <w:r w:rsidRPr="00EA3419">
        <w:rPr>
          <w:rFonts w:ascii="仿宋" w:eastAsia="仿宋" w:hAnsi="仿宋" w:hint="eastAsia"/>
          <w:sz w:val="32"/>
          <w:szCs w:val="32"/>
        </w:rPr>
        <w:t xml:space="preserve">    据2005年中国人力资源开发网公布的中国“工作倦怠指数调查报告”显示，在15个行业的倦怠指数调查中，教师的倦怠程度居第三位（50.34%），仅次于公务员（54.88%）和物流、运输工作者（54.00%）。同时，调查还显示，刚刚参加工作的被调查者出现工作倦怠的比例最高，达到了46.62%。这些数据表明，高校青年教师作为刚刚参加工作、从事教师职业的工作者，其倦怠指数肯定是很高的，特别是教龄在1年左右的年轻教师尤其容易陷入倦怠状态，这种状态主要表现为职业行为不规范，在讲课时没有激情、敷衍了事、照本宣科并且缺少师生互动交流，不按时上下课，甚至迟到早退，随意调课缺课，把很大一部分精力放在搞兼职上，</w:t>
      </w:r>
      <w:proofErr w:type="gramStart"/>
      <w:r w:rsidRPr="00EA3419">
        <w:rPr>
          <w:rFonts w:ascii="仿宋" w:eastAsia="仿宋" w:hAnsi="仿宋" w:hint="eastAsia"/>
          <w:sz w:val="32"/>
          <w:szCs w:val="32"/>
        </w:rPr>
        <w:t>无心搞</w:t>
      </w:r>
      <w:proofErr w:type="gramEnd"/>
      <w:r w:rsidRPr="00EA3419">
        <w:rPr>
          <w:rFonts w:ascii="仿宋" w:eastAsia="仿宋" w:hAnsi="仿宋" w:hint="eastAsia"/>
          <w:sz w:val="32"/>
          <w:szCs w:val="32"/>
        </w:rPr>
        <w:t>教学，在学生中造成不良反响。此外还表现在不能公平公正的对待每一个学生，对学生不能因材施教，忽视个体差异。根据学生的成绩的好坏、长相的美丑和家庭的背景将学生分成三六九等，这种不能一视同仁的做法，不仅严重束缚了学生学习的积极性，更严重违反了教师的职业道德不能</w:t>
      </w:r>
      <w:r w:rsidRPr="00EA3419">
        <w:rPr>
          <w:rFonts w:ascii="仿宋" w:eastAsia="仿宋" w:hAnsi="仿宋" w:hint="eastAsia"/>
          <w:sz w:val="32"/>
          <w:szCs w:val="32"/>
        </w:rPr>
        <w:lastRenderedPageBreak/>
        <w:t>做到为人师表。</w:t>
      </w:r>
    </w:p>
    <w:p w:rsidR="00AF7C08" w:rsidRPr="00443BE1" w:rsidRDefault="0063587A" w:rsidP="00093980">
      <w:pPr>
        <w:pStyle w:val="a8"/>
        <w:numPr>
          <w:ilvl w:val="0"/>
          <w:numId w:val="21"/>
        </w:numPr>
        <w:ind w:left="0" w:firstLineChars="0"/>
        <w:rPr>
          <w:rFonts w:ascii="仿宋" w:eastAsia="仿宋" w:hAnsi="仿宋"/>
          <w:b/>
          <w:bCs/>
          <w:sz w:val="32"/>
          <w:szCs w:val="32"/>
        </w:rPr>
      </w:pPr>
      <w:r w:rsidRPr="00443BE1">
        <w:rPr>
          <w:rFonts w:ascii="仿宋" w:eastAsia="仿宋" w:hAnsi="仿宋" w:hint="eastAsia"/>
          <w:b/>
          <w:bCs/>
          <w:sz w:val="32"/>
          <w:szCs w:val="32"/>
        </w:rPr>
        <w:t>美国大学教师职业精神的特点及其启示</w:t>
      </w:r>
    </w:p>
    <w:p w:rsidR="00660FB2" w:rsidRPr="00EA3419" w:rsidRDefault="00AF7C08"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（一）</w:t>
      </w:r>
      <w:r w:rsidR="0063587A" w:rsidRPr="00EA3419">
        <w:rPr>
          <w:rFonts w:ascii="仿宋" w:eastAsia="仿宋" w:hAnsi="仿宋" w:hint="eastAsia"/>
          <w:b/>
          <w:bCs/>
          <w:sz w:val="32"/>
          <w:szCs w:val="32"/>
        </w:rPr>
        <w:t>美国大学教师职业精神的特点</w:t>
      </w:r>
    </w:p>
    <w:p w:rsidR="00660FB2" w:rsidRPr="00EA3419" w:rsidRDefault="0063587A" w:rsidP="00EA3419">
      <w:pPr>
        <w:ind w:firstLineChars="200" w:firstLine="643"/>
        <w:rPr>
          <w:rFonts w:ascii="仿宋" w:eastAsia="仿宋" w:hAnsi="仿宋"/>
          <w:b/>
          <w:bCs/>
          <w:sz w:val="32"/>
          <w:szCs w:val="32"/>
        </w:rPr>
      </w:pPr>
      <w:r w:rsidRPr="00EA3419">
        <w:rPr>
          <w:rFonts w:ascii="仿宋" w:eastAsia="仿宋" w:hAnsi="仿宋" w:hint="eastAsia"/>
          <w:b/>
          <w:bCs/>
          <w:sz w:val="32"/>
          <w:szCs w:val="32"/>
        </w:rPr>
        <w:t>1</w:t>
      </w:r>
      <w:r w:rsidR="00AF7C08" w:rsidRPr="00EA3419">
        <w:rPr>
          <w:rFonts w:ascii="仿宋" w:eastAsia="仿宋" w:hAnsi="仿宋" w:hint="eastAsia"/>
          <w:b/>
          <w:bCs/>
          <w:sz w:val="32"/>
          <w:szCs w:val="32"/>
        </w:rPr>
        <w:t>．</w:t>
      </w:r>
      <w:r w:rsidRPr="00EA3419">
        <w:rPr>
          <w:rFonts w:ascii="仿宋" w:eastAsia="仿宋" w:hAnsi="仿宋" w:hint="eastAsia"/>
          <w:b/>
          <w:bCs/>
          <w:sz w:val="32"/>
          <w:szCs w:val="32"/>
        </w:rPr>
        <w:t>敬业奉献的精神</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在美国，不论是什么类型的大学，多数教师每周都要工作45 至 55小时，即便在休假期间，教师也承担了相当的工作量。正是这种高强度和高压力下的教学和科研活动，使得美国大学教师职业精神体现得淋漓尽致。大多数美国人信奉基督教，他们把工作当成信仰，视工作为天职。这种神圣感和使命感倡导的不是虚无的崇拜而是务实的敬业精神。</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在美国的大学校园里，每一位教师都相信自己就是一块冒烟的热铁，他们相信自己的热量能够让冰冷的水沸腾起来，这种澎湃的激情激励着他们把梦想变成现实。也正是因为有了这种精神，从1901年诺贝尔奖首次颁出以来，每一届的获奖者几乎都少不了美国人的身影。</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斯坦福大学是美国大学这种精神的杰出代表。在斯坦福当了几十年校长的乔丹曾说：我们教师和学生在大学里应该建立一种精神基础，为人类文明延续而勇战。它不为传统所禁锢，不为</w:t>
      </w:r>
      <w:proofErr w:type="gramStart"/>
      <w:r w:rsidRPr="00EA3419">
        <w:rPr>
          <w:rFonts w:ascii="仿宋" w:eastAsia="仿宋" w:hAnsi="仿宋" w:hint="eastAsia"/>
          <w:sz w:val="32"/>
          <w:szCs w:val="32"/>
        </w:rPr>
        <w:t>外部所</w:t>
      </w:r>
      <w:proofErr w:type="gramEnd"/>
      <w:r w:rsidRPr="00EA3419">
        <w:rPr>
          <w:rFonts w:ascii="仿宋" w:eastAsia="仿宋" w:hAnsi="仿宋" w:hint="eastAsia"/>
          <w:sz w:val="32"/>
          <w:szCs w:val="32"/>
        </w:rPr>
        <w:t xml:space="preserve">阻碍，还可以勇往直前。我们要把搞社会教育的无价之宝传给学生，把获得真理的力量传给学生。 </w:t>
      </w:r>
    </w:p>
    <w:p w:rsidR="00660FB2" w:rsidRPr="00EA3419" w:rsidRDefault="0063587A" w:rsidP="00EA3419">
      <w:pPr>
        <w:ind w:firstLineChars="200" w:firstLine="643"/>
        <w:rPr>
          <w:rFonts w:ascii="仿宋" w:eastAsia="仿宋" w:hAnsi="仿宋"/>
          <w:b/>
          <w:bCs/>
          <w:sz w:val="32"/>
          <w:szCs w:val="32"/>
        </w:rPr>
      </w:pPr>
      <w:r w:rsidRPr="00EA3419">
        <w:rPr>
          <w:rFonts w:ascii="仿宋" w:eastAsia="仿宋" w:hAnsi="仿宋" w:hint="eastAsia"/>
          <w:b/>
          <w:bCs/>
          <w:sz w:val="32"/>
          <w:szCs w:val="32"/>
        </w:rPr>
        <w:t>2</w:t>
      </w:r>
      <w:r w:rsidR="00390A36" w:rsidRPr="00EA3419">
        <w:rPr>
          <w:rFonts w:ascii="仿宋" w:eastAsia="仿宋" w:hAnsi="仿宋" w:hint="eastAsia"/>
          <w:b/>
          <w:bCs/>
          <w:sz w:val="32"/>
          <w:szCs w:val="32"/>
        </w:rPr>
        <w:t>．</w:t>
      </w:r>
      <w:r w:rsidRPr="00EA3419">
        <w:rPr>
          <w:rFonts w:ascii="仿宋" w:eastAsia="仿宋" w:hAnsi="仿宋" w:hint="eastAsia"/>
          <w:b/>
          <w:bCs/>
          <w:sz w:val="32"/>
          <w:szCs w:val="32"/>
        </w:rPr>
        <w:t>教师与学生、家长间的和谐关系</w:t>
      </w:r>
    </w:p>
    <w:p w:rsidR="00660FB2" w:rsidRPr="00EA3419" w:rsidRDefault="0063587A" w:rsidP="00EA3419">
      <w:pPr>
        <w:rPr>
          <w:rFonts w:ascii="仿宋" w:eastAsia="仿宋" w:hAnsi="仿宋"/>
          <w:sz w:val="32"/>
          <w:szCs w:val="32"/>
        </w:rPr>
      </w:pPr>
      <w:r w:rsidRPr="00EA3419">
        <w:rPr>
          <w:rFonts w:ascii="仿宋" w:eastAsia="仿宋" w:hAnsi="仿宋" w:hint="eastAsia"/>
          <w:b/>
          <w:bCs/>
          <w:sz w:val="32"/>
          <w:szCs w:val="32"/>
        </w:rPr>
        <w:t xml:space="preserve">   </w:t>
      </w:r>
      <w:r w:rsidRPr="00EA3419">
        <w:rPr>
          <w:rFonts w:ascii="仿宋" w:eastAsia="仿宋" w:hAnsi="仿宋" w:hint="eastAsia"/>
          <w:sz w:val="32"/>
          <w:szCs w:val="32"/>
        </w:rPr>
        <w:t xml:space="preserve"> 师生关系是教师工作关系中最主要的一对矛盾关系。在</w:t>
      </w:r>
      <w:r w:rsidRPr="00EA3419">
        <w:rPr>
          <w:rFonts w:ascii="仿宋" w:eastAsia="仿宋" w:hAnsi="仿宋" w:hint="eastAsia"/>
          <w:sz w:val="32"/>
          <w:szCs w:val="32"/>
        </w:rPr>
        <w:lastRenderedPageBreak/>
        <w:t>美国，没有明确提出“尊师爱生”的一般性原则，而是通过具体的行为规则规定教师对学生应持的态度及应尽的义务，如“明尼苏达教师资格委员会章程”对教师行为的九条规定中，有五条涉及与学生的关系。美国的相关规范不是笼统地提倡师生关系的一般性原则，而是具体表现为教师尊重学生人格，平等公正地对待学生的各种要求。美国强调学生的独立人格，认为教育是一种产业，学生首先是顾客，其次才是教育对象。</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此外，美国人把家长视为教师的伙伴和合作对象。为维护这种健康的伙伴关系，教师对家庭信息保密，尊重隐私，在此基础上与家长沟通学生的情况，听取家长对教师和学校工作的意见，这是教师与家长关系中的基本准则。</w:t>
      </w:r>
    </w:p>
    <w:p w:rsidR="00660FB2" w:rsidRPr="00EA3419" w:rsidRDefault="0063587A" w:rsidP="00EA3419">
      <w:pPr>
        <w:ind w:firstLineChars="200" w:firstLine="643"/>
        <w:rPr>
          <w:rFonts w:ascii="仿宋" w:eastAsia="仿宋" w:hAnsi="仿宋"/>
          <w:b/>
          <w:bCs/>
          <w:sz w:val="32"/>
          <w:szCs w:val="32"/>
        </w:rPr>
      </w:pPr>
      <w:r w:rsidRPr="00EA3419">
        <w:rPr>
          <w:rFonts w:ascii="仿宋" w:eastAsia="仿宋" w:hAnsi="仿宋" w:hint="eastAsia"/>
          <w:b/>
          <w:bCs/>
          <w:sz w:val="32"/>
          <w:szCs w:val="32"/>
        </w:rPr>
        <w:t>3</w:t>
      </w:r>
      <w:r w:rsidR="00390A36" w:rsidRPr="00EA3419">
        <w:rPr>
          <w:rFonts w:ascii="仿宋" w:eastAsia="仿宋" w:hAnsi="仿宋" w:hint="eastAsia"/>
          <w:b/>
          <w:bCs/>
          <w:sz w:val="32"/>
          <w:szCs w:val="32"/>
        </w:rPr>
        <w:t>．</w:t>
      </w:r>
      <w:r w:rsidRPr="00EA3419">
        <w:rPr>
          <w:rFonts w:ascii="仿宋" w:eastAsia="仿宋" w:hAnsi="仿宋" w:hint="eastAsia"/>
          <w:b/>
          <w:bCs/>
          <w:sz w:val="32"/>
          <w:szCs w:val="32"/>
        </w:rPr>
        <w:t>规范化的教师学术责任</w:t>
      </w:r>
    </w:p>
    <w:p w:rsidR="00660FB2" w:rsidRPr="00EA3419" w:rsidRDefault="0063587A" w:rsidP="00EA3419">
      <w:pPr>
        <w:rPr>
          <w:rFonts w:ascii="仿宋" w:eastAsia="仿宋" w:hAnsi="仿宋"/>
          <w:sz w:val="32"/>
          <w:szCs w:val="32"/>
        </w:rPr>
      </w:pPr>
      <w:r w:rsidRPr="00EA3419">
        <w:rPr>
          <w:rFonts w:ascii="仿宋" w:eastAsia="仿宋" w:hAnsi="仿宋" w:hint="eastAsia"/>
          <w:b/>
          <w:bCs/>
          <w:sz w:val="32"/>
          <w:szCs w:val="32"/>
        </w:rPr>
        <w:t xml:space="preserve">  </w:t>
      </w:r>
      <w:r w:rsidRPr="00EA3419">
        <w:rPr>
          <w:rFonts w:ascii="仿宋" w:eastAsia="仿宋" w:hAnsi="仿宋" w:hint="eastAsia"/>
          <w:sz w:val="32"/>
          <w:szCs w:val="32"/>
        </w:rPr>
        <w:t xml:space="preserve">  在美国，追求真理和学术自由，甚至学无止境等已成为教育工作者的职业信仰。美国教授协会道德规范中第一条规定，为维护先进知识的尊严，教授应对其特殊职责有所认识，就其专业而言，教授的基本责任是探索和阐明所发现的问题，为此，他应奉献全部精力来发展和提高自己的学术能力，在知识的运用、扩展和传播中不断地锻炼其判断能力，遵守知识分子诚实的品质，绝不能让其他利益来妨碍对知识探究的自由。美国强调追求学术的自由，重视学术上的求新求异，这正是教师学术不断发展和培养学生创造性思维的必要条</w:t>
      </w:r>
      <w:r w:rsidRPr="00EA3419">
        <w:rPr>
          <w:rFonts w:ascii="仿宋" w:eastAsia="仿宋" w:hAnsi="仿宋" w:hint="eastAsia"/>
          <w:sz w:val="32"/>
          <w:szCs w:val="32"/>
        </w:rPr>
        <w:lastRenderedPageBreak/>
        <w:t>件。</w:t>
      </w:r>
    </w:p>
    <w:p w:rsidR="00660FB2" w:rsidRPr="00EA3419" w:rsidRDefault="0063587A" w:rsidP="00EA3419">
      <w:pPr>
        <w:rPr>
          <w:rFonts w:ascii="仿宋" w:eastAsia="仿宋" w:hAnsi="仿宋"/>
          <w:b/>
          <w:bCs/>
          <w:sz w:val="32"/>
          <w:szCs w:val="32"/>
        </w:rPr>
      </w:pPr>
      <w:r w:rsidRPr="00EA3419">
        <w:rPr>
          <w:rFonts w:ascii="仿宋" w:eastAsia="仿宋" w:hAnsi="仿宋" w:hint="eastAsia"/>
          <w:sz w:val="32"/>
          <w:szCs w:val="32"/>
        </w:rPr>
        <w:t xml:space="preserve">    对于科学研究中出现的弄虚作假行为，美国公共卫生服务部设立了一个“研究诚实办公室”，专门调查和处置那些美国政府资助的研究项目中的不诚实行为，并随时公布违规者的姓名、机构、违规情节和处置决定。通过设立一个全国性的科学道德监督机构专门负责接受举报、调查并处置的这种方式，有效地抑制了学术腐败现象，也明确了美国大学抵制学术腐败的立场和决心。</w:t>
      </w:r>
    </w:p>
    <w:p w:rsidR="00660FB2" w:rsidRPr="00EA3419" w:rsidRDefault="00390A36" w:rsidP="00443BE1">
      <w:pPr>
        <w:ind w:firstLineChars="147" w:firstLine="472"/>
        <w:rPr>
          <w:rFonts w:ascii="仿宋" w:eastAsia="仿宋" w:hAnsi="仿宋"/>
          <w:b/>
          <w:bCs/>
          <w:sz w:val="32"/>
          <w:szCs w:val="32"/>
        </w:rPr>
      </w:pPr>
      <w:r w:rsidRPr="00EA3419">
        <w:rPr>
          <w:rFonts w:ascii="仿宋" w:eastAsia="仿宋" w:hAnsi="仿宋" w:hint="eastAsia"/>
          <w:b/>
          <w:bCs/>
          <w:sz w:val="32"/>
          <w:szCs w:val="32"/>
        </w:rPr>
        <w:t>（二）</w:t>
      </w:r>
      <w:r w:rsidR="0063587A" w:rsidRPr="00EA3419">
        <w:rPr>
          <w:rFonts w:ascii="仿宋" w:eastAsia="仿宋" w:hAnsi="仿宋" w:hint="eastAsia"/>
          <w:b/>
          <w:bCs/>
          <w:sz w:val="32"/>
          <w:szCs w:val="32"/>
        </w:rPr>
        <w:t>美国大学教师职业精神的启示</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 xml:space="preserve">目前，我们必须正视我国高校部分教师职业精神出现滑坡的现象，认真分析其原因，提出解决的办法和对策，从而进一步探索在新形势下加强高校青年教师职业精神培养的新途径。美国大学教师职业精神对我国培养青年教师职业精神有如下启示： </w:t>
      </w:r>
    </w:p>
    <w:p w:rsidR="00660FB2" w:rsidRPr="00EA3419" w:rsidRDefault="0063587A" w:rsidP="00EA3419">
      <w:pPr>
        <w:ind w:firstLineChars="200" w:firstLine="643"/>
        <w:rPr>
          <w:rFonts w:ascii="仿宋" w:eastAsia="仿宋" w:hAnsi="仿宋"/>
          <w:b/>
          <w:bCs/>
          <w:sz w:val="32"/>
          <w:szCs w:val="32"/>
        </w:rPr>
      </w:pPr>
      <w:r w:rsidRPr="00EA3419">
        <w:rPr>
          <w:rFonts w:ascii="仿宋" w:eastAsia="仿宋" w:hAnsi="仿宋" w:hint="eastAsia"/>
          <w:b/>
          <w:bCs/>
          <w:sz w:val="32"/>
          <w:szCs w:val="32"/>
        </w:rPr>
        <w:t>1</w:t>
      </w:r>
      <w:r w:rsidR="00355EE0" w:rsidRPr="00EA3419">
        <w:rPr>
          <w:rFonts w:ascii="仿宋" w:eastAsia="仿宋" w:hAnsi="仿宋" w:hint="eastAsia"/>
          <w:b/>
          <w:bCs/>
          <w:sz w:val="32"/>
          <w:szCs w:val="32"/>
        </w:rPr>
        <w:t>．</w:t>
      </w:r>
      <w:r w:rsidRPr="00EA3419">
        <w:rPr>
          <w:rFonts w:ascii="仿宋" w:eastAsia="仿宋" w:hAnsi="仿宋" w:hint="eastAsia"/>
          <w:b/>
          <w:bCs/>
          <w:sz w:val="32"/>
          <w:szCs w:val="32"/>
        </w:rPr>
        <w:t>要从发展的战略高度来统领师德建设</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师德是教师的职业道德，是教师的道德意识、道德关系和道德活动的总和。中华民族在几千年的教育实践中形成了优良的师德，如“当师之务，在于胜理，在于行义”、“为人师表、教学相长”、“学高为人师、身正为人</w:t>
      </w:r>
      <w:proofErr w:type="gramStart"/>
      <w:r w:rsidRPr="00EA3419">
        <w:rPr>
          <w:rFonts w:ascii="仿宋" w:eastAsia="仿宋" w:hAnsi="仿宋" w:hint="eastAsia"/>
          <w:sz w:val="32"/>
          <w:szCs w:val="32"/>
        </w:rPr>
        <w:t>范</w:t>
      </w:r>
      <w:proofErr w:type="gramEnd"/>
      <w:r w:rsidRPr="00EA3419">
        <w:rPr>
          <w:rFonts w:ascii="仿宋" w:eastAsia="仿宋" w:hAnsi="仿宋" w:hint="eastAsia"/>
          <w:sz w:val="32"/>
          <w:szCs w:val="32"/>
        </w:rPr>
        <w:t>”等等。这些都是广大教师应该传承的优秀传统。高校必须大力加强师德建设，学高为师，德高为范。教师不仅是知识的传授者，更是人类灵魂的工程师。师德是教师最重要的素质，是教师</w:t>
      </w:r>
      <w:r w:rsidRPr="00EA3419">
        <w:rPr>
          <w:rFonts w:ascii="仿宋" w:eastAsia="仿宋" w:hAnsi="仿宋" w:hint="eastAsia"/>
          <w:sz w:val="32"/>
          <w:szCs w:val="32"/>
        </w:rPr>
        <w:lastRenderedPageBreak/>
        <w:t>之灵魂。崇高的师德是一部活生生的教材，是一股强人的精神力量，使人耳濡目染、潜移默化，受益终生，在社会主义先进文化建设中具有标识作用。我们要从确保党的事业后继有人、社会主义事业兴旺发达和实现中华民族伟大复兴的高度，从落实科学发展观和科教兴国、人才强国战略的高度，充分认识加强和改进师德建设的重要性。</w:t>
      </w:r>
    </w:p>
    <w:p w:rsidR="00660FB2" w:rsidRPr="00EA3419" w:rsidRDefault="0063587A" w:rsidP="00EA3419">
      <w:pPr>
        <w:ind w:firstLineChars="200" w:firstLine="643"/>
        <w:rPr>
          <w:rFonts w:ascii="仿宋" w:eastAsia="仿宋" w:hAnsi="仿宋"/>
          <w:b/>
          <w:bCs/>
          <w:sz w:val="32"/>
          <w:szCs w:val="32"/>
        </w:rPr>
      </w:pPr>
      <w:r w:rsidRPr="00EA3419">
        <w:rPr>
          <w:rFonts w:ascii="仿宋" w:eastAsia="仿宋" w:hAnsi="仿宋" w:hint="eastAsia"/>
          <w:b/>
          <w:bCs/>
          <w:sz w:val="32"/>
          <w:szCs w:val="32"/>
        </w:rPr>
        <w:t>2</w:t>
      </w:r>
      <w:r w:rsidR="00355EE0" w:rsidRPr="00EA3419">
        <w:rPr>
          <w:rFonts w:ascii="仿宋" w:eastAsia="仿宋" w:hAnsi="仿宋" w:hint="eastAsia"/>
          <w:b/>
          <w:bCs/>
          <w:sz w:val="32"/>
          <w:szCs w:val="32"/>
        </w:rPr>
        <w:t>．</w:t>
      </w:r>
      <w:r w:rsidRPr="00EA3419">
        <w:rPr>
          <w:rFonts w:ascii="仿宋" w:eastAsia="仿宋" w:hAnsi="仿宋" w:hint="eastAsia"/>
          <w:b/>
          <w:bCs/>
          <w:sz w:val="32"/>
          <w:szCs w:val="32"/>
        </w:rPr>
        <w:t>要在构建和谐校园的新形势下加强师德建设</w:t>
      </w:r>
    </w:p>
    <w:p w:rsidR="00660FB2" w:rsidRPr="00EA3419" w:rsidRDefault="0063587A" w:rsidP="00EA3419">
      <w:pPr>
        <w:rPr>
          <w:rFonts w:ascii="仿宋" w:eastAsia="仿宋" w:hAnsi="仿宋"/>
          <w:sz w:val="32"/>
          <w:szCs w:val="32"/>
        </w:rPr>
      </w:pPr>
      <w:r w:rsidRPr="00EA3419">
        <w:rPr>
          <w:rFonts w:ascii="仿宋" w:eastAsia="仿宋" w:hAnsi="仿宋" w:hint="eastAsia"/>
          <w:b/>
          <w:bCs/>
          <w:sz w:val="32"/>
          <w:szCs w:val="32"/>
        </w:rPr>
        <w:t xml:space="preserve">   </w:t>
      </w:r>
      <w:r w:rsidRPr="00EA3419">
        <w:rPr>
          <w:rFonts w:ascii="仿宋" w:eastAsia="仿宋" w:hAnsi="仿宋" w:hint="eastAsia"/>
          <w:sz w:val="32"/>
          <w:szCs w:val="32"/>
        </w:rPr>
        <w:t xml:space="preserve"> 加强师德建设是转变教风、促进学风、建立高素质教师队伍、推进精神文明建设的需要，具有重要的现实意义。</w:t>
      </w:r>
    </w:p>
    <w:p w:rsidR="00660FB2" w:rsidRPr="00EA3419" w:rsidRDefault="0063587A" w:rsidP="00EA3419">
      <w:pPr>
        <w:rPr>
          <w:rFonts w:ascii="仿宋" w:eastAsia="仿宋" w:hAnsi="仿宋"/>
          <w:sz w:val="32"/>
          <w:szCs w:val="32"/>
        </w:rPr>
      </w:pPr>
      <w:r w:rsidRPr="00EA3419">
        <w:rPr>
          <w:rFonts w:ascii="仿宋" w:eastAsia="仿宋" w:hAnsi="仿宋" w:hint="eastAsia"/>
          <w:sz w:val="32"/>
          <w:szCs w:val="32"/>
        </w:rPr>
        <w:t xml:space="preserve">    首先，敬业精神应该是师德建设的核心内涵。培养高校教师的敬业精神，是高校精神文明建设的重要内容。教育事业是民族发展、社会进步的基础，只有从事教育事业的教师具有良好的敬业精神，忠诚于教育事业，坚持乐教勤业、育人为乐、敬业奉献，增强自身的责任感、使命感和荣誉感，才能促进教育事业的不断发展，从而促进社会进步、民族兴旺发达。</w:t>
      </w:r>
    </w:p>
    <w:p w:rsidR="00660FB2" w:rsidRPr="00EA3419" w:rsidRDefault="0063587A" w:rsidP="00EA3419">
      <w:pPr>
        <w:rPr>
          <w:rFonts w:ascii="仿宋" w:eastAsia="仿宋" w:hAnsi="仿宋"/>
          <w:sz w:val="32"/>
          <w:szCs w:val="32"/>
        </w:rPr>
      </w:pPr>
      <w:r w:rsidRPr="00EA3419">
        <w:rPr>
          <w:rFonts w:ascii="仿宋" w:eastAsia="仿宋" w:hAnsi="仿宋" w:hint="eastAsia"/>
          <w:sz w:val="32"/>
          <w:szCs w:val="32"/>
        </w:rPr>
        <w:t xml:space="preserve">    其次，教风建设应该是师德建设的重要载体。教风、学风、校风是一个相互影响、相互促进的统一体。教风对学风起主导和决定作用，教风与学风的互动融合形成好的校风。教师是从事教学和科研活动的主力军，是学校办学的主体和依靠，在校风建设中起着主导作用。同时，教师为人师表、言传身教，树立良好的教风，对培养学生良好的学风起着举</w:t>
      </w:r>
      <w:r w:rsidRPr="00EA3419">
        <w:rPr>
          <w:rFonts w:ascii="仿宋" w:eastAsia="仿宋" w:hAnsi="仿宋" w:hint="eastAsia"/>
          <w:sz w:val="32"/>
          <w:szCs w:val="32"/>
        </w:rPr>
        <w:lastRenderedPageBreak/>
        <w:t>足轻重的作用。</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再次，和谐合作是师德建设的主要内容。构建高校和谐校园，实现高校全面、协调、可持续发展，是高校保持良性发展的需要。当前的师德建设存在着一定的误区，其表现之一是重视教师个人道德规范的建设，而忽视了教师团队合作精神的培养。在现实当中，一个教师可能本身学问做得很好，上课也上得很好，很受学生的爱戴和尊敬，是学生眼中的好老师。但是，这样的教师不一定具备和谐合作的精神，在整个教师队伍中不一定能得到其他教师的理解、信任和尊重，这样也是缺乏人格魅力的。因此，教师应该正确认识并处理自身与学生、与其他教师之间的关系，对待学生要言传身教、关心爱护;对待同事应精诚合作、宽容大度;对待自身应洁身自好、严于律己。和谐合作是不断推动当前师德建设的应有之义。</w:t>
      </w:r>
    </w:p>
    <w:p w:rsidR="00660FB2" w:rsidRPr="00EA3419" w:rsidRDefault="0063587A" w:rsidP="00EA3419">
      <w:pPr>
        <w:ind w:firstLineChars="200" w:firstLine="643"/>
        <w:rPr>
          <w:rFonts w:ascii="仿宋" w:eastAsia="仿宋" w:hAnsi="仿宋"/>
          <w:b/>
          <w:bCs/>
          <w:sz w:val="32"/>
          <w:szCs w:val="32"/>
        </w:rPr>
      </w:pPr>
      <w:r w:rsidRPr="00EA3419">
        <w:rPr>
          <w:rFonts w:ascii="仿宋" w:eastAsia="仿宋" w:hAnsi="仿宋" w:hint="eastAsia"/>
          <w:b/>
          <w:bCs/>
          <w:sz w:val="32"/>
          <w:szCs w:val="32"/>
        </w:rPr>
        <w:t>3</w:t>
      </w:r>
      <w:r w:rsidR="006A063C" w:rsidRPr="00EA3419">
        <w:rPr>
          <w:rFonts w:ascii="仿宋" w:eastAsia="仿宋" w:hAnsi="仿宋" w:hint="eastAsia"/>
          <w:b/>
          <w:bCs/>
          <w:sz w:val="32"/>
          <w:szCs w:val="32"/>
        </w:rPr>
        <w:t>．</w:t>
      </w:r>
      <w:r w:rsidRPr="00EA3419">
        <w:rPr>
          <w:rFonts w:ascii="仿宋" w:eastAsia="仿宋" w:hAnsi="仿宋" w:hint="eastAsia"/>
          <w:b/>
          <w:bCs/>
          <w:sz w:val="32"/>
          <w:szCs w:val="32"/>
        </w:rPr>
        <w:t>要建章立制，逐步建立和完善师德建设的长效工作机制</w:t>
      </w:r>
    </w:p>
    <w:p w:rsidR="00660FB2" w:rsidRPr="00EA3419" w:rsidRDefault="0063587A" w:rsidP="00EA3419">
      <w:pPr>
        <w:rPr>
          <w:rFonts w:ascii="仿宋" w:eastAsia="仿宋" w:hAnsi="仿宋"/>
          <w:sz w:val="32"/>
          <w:szCs w:val="32"/>
        </w:rPr>
      </w:pPr>
      <w:r w:rsidRPr="00EA3419">
        <w:rPr>
          <w:rFonts w:ascii="仿宋" w:eastAsia="仿宋" w:hAnsi="仿宋" w:hint="eastAsia"/>
          <w:b/>
          <w:bCs/>
          <w:sz w:val="32"/>
          <w:szCs w:val="32"/>
        </w:rPr>
        <w:t xml:space="preserve">    </w:t>
      </w:r>
      <w:r w:rsidRPr="00EA3419">
        <w:rPr>
          <w:rFonts w:ascii="仿宋" w:eastAsia="仿宋" w:hAnsi="仿宋" w:hint="eastAsia"/>
          <w:sz w:val="32"/>
          <w:szCs w:val="32"/>
        </w:rPr>
        <w:t>首先</w:t>
      </w:r>
      <w:r w:rsidR="006A063C" w:rsidRPr="00EA3419">
        <w:rPr>
          <w:rFonts w:ascii="仿宋" w:eastAsia="仿宋" w:hAnsi="仿宋" w:hint="eastAsia"/>
          <w:sz w:val="32"/>
          <w:szCs w:val="32"/>
        </w:rPr>
        <w:t>，</w:t>
      </w:r>
      <w:r w:rsidRPr="00EA3419">
        <w:rPr>
          <w:rFonts w:ascii="仿宋" w:eastAsia="仿宋" w:hAnsi="仿宋" w:hint="eastAsia"/>
          <w:sz w:val="32"/>
          <w:szCs w:val="32"/>
        </w:rPr>
        <w:t>要建立健全管理制度，创造遵纪守法氛围，实施教学环节上的制度化管理。没有制度或制度不健全，就没有管理，没有规范，或者管理不善、规范不到位。实施制度化管理是教师管理规范化、科学化的一项基本举措，只有实施制度化管理，才能促使教师严格遵守职业纪律，自觉按章办事，有效杜绝教学科研活动中的违法违规违纪现象，确保教</w:t>
      </w:r>
      <w:r w:rsidRPr="00EA3419">
        <w:rPr>
          <w:rFonts w:ascii="仿宋" w:eastAsia="仿宋" w:hAnsi="仿宋" w:hint="eastAsia"/>
          <w:sz w:val="32"/>
          <w:szCs w:val="32"/>
        </w:rPr>
        <w:lastRenderedPageBreak/>
        <w:t>学、科研和学校管理正常运作。制度化管理应该涵</w:t>
      </w:r>
      <w:proofErr w:type="gramStart"/>
      <w:r w:rsidRPr="00EA3419">
        <w:rPr>
          <w:rFonts w:ascii="仿宋" w:eastAsia="仿宋" w:hAnsi="仿宋" w:hint="eastAsia"/>
          <w:sz w:val="32"/>
          <w:szCs w:val="32"/>
        </w:rPr>
        <w:t>概整个</w:t>
      </w:r>
      <w:proofErr w:type="gramEnd"/>
      <w:r w:rsidRPr="00EA3419">
        <w:rPr>
          <w:rFonts w:ascii="仿宋" w:eastAsia="仿宋" w:hAnsi="仿宋" w:hint="eastAsia"/>
          <w:sz w:val="32"/>
          <w:szCs w:val="32"/>
        </w:rPr>
        <w:t>教学、科研全过程和学校管理的各个环节，建立健全一整套严格的管理制度和规定，并建立起相应的监督约束机制，堵塞漏洞，防微杜渐，使违纪行为和不正之风无机可乘。</w:t>
      </w:r>
    </w:p>
    <w:p w:rsidR="00660FB2" w:rsidRPr="00EA3419" w:rsidRDefault="0063587A" w:rsidP="00EA3419">
      <w:pPr>
        <w:ind w:firstLine="480"/>
        <w:rPr>
          <w:rFonts w:ascii="仿宋" w:eastAsia="仿宋" w:hAnsi="仿宋"/>
          <w:sz w:val="32"/>
          <w:szCs w:val="32"/>
        </w:rPr>
      </w:pPr>
      <w:r w:rsidRPr="00EA3419">
        <w:rPr>
          <w:rFonts w:ascii="仿宋" w:eastAsia="仿宋" w:hAnsi="仿宋" w:hint="eastAsia"/>
          <w:sz w:val="32"/>
          <w:szCs w:val="32"/>
        </w:rPr>
        <w:t>其次</w:t>
      </w:r>
      <w:r w:rsidR="006A063C" w:rsidRPr="00EA3419">
        <w:rPr>
          <w:rFonts w:ascii="仿宋" w:eastAsia="仿宋" w:hAnsi="仿宋" w:hint="eastAsia"/>
          <w:sz w:val="32"/>
          <w:szCs w:val="32"/>
        </w:rPr>
        <w:t>，</w:t>
      </w:r>
      <w:r w:rsidRPr="00EA3419">
        <w:rPr>
          <w:rFonts w:ascii="仿宋" w:eastAsia="仿宋" w:hAnsi="仿宋" w:hint="eastAsia"/>
          <w:sz w:val="32"/>
          <w:szCs w:val="32"/>
        </w:rPr>
        <w:t>要建立健全合理的评价机制。师德建设需要一套具有权威性和可操作性的制度予以保障。只有建立健全规范化、科学化的完善的监督机制，才能为高校师德建设提供可靠有效的制度保障。在此次问卷调查中，有59%的青年教师对本校现行的职业考核评测体系表示满意；18%的青年教师表示比较满意；其余则表示不满意。因此，高校要建立和完善考核机制，把师德建设作为学校精神文明建设和教育教学工作考核的重要内容，对教师的考核应突出教书育人的实绩，重点考核教师的职业道德状况、教学态度、育人效果等;建立和完善课堂教学质量评估监督机制，把师德指标作为一项重要的评估内容，将评估结果同职称评定和创收分配挂钩。建立学校</w:t>
      </w:r>
      <w:proofErr w:type="gramStart"/>
      <w:r w:rsidRPr="00EA3419">
        <w:rPr>
          <w:rFonts w:ascii="仿宋" w:eastAsia="仿宋" w:hAnsi="仿宋" w:hint="eastAsia"/>
          <w:sz w:val="32"/>
          <w:szCs w:val="32"/>
        </w:rPr>
        <w:t>一</w:t>
      </w:r>
      <w:proofErr w:type="gramEnd"/>
      <w:r w:rsidRPr="00EA3419">
        <w:rPr>
          <w:rFonts w:ascii="仿宋" w:eastAsia="仿宋" w:hAnsi="仿宋" w:hint="eastAsia"/>
          <w:sz w:val="32"/>
          <w:szCs w:val="32"/>
        </w:rPr>
        <w:t>督导</w:t>
      </w:r>
      <w:proofErr w:type="gramStart"/>
      <w:r w:rsidRPr="00EA3419">
        <w:rPr>
          <w:rFonts w:ascii="仿宋" w:eastAsia="仿宋" w:hAnsi="仿宋" w:hint="eastAsia"/>
          <w:sz w:val="32"/>
          <w:szCs w:val="32"/>
        </w:rPr>
        <w:t>一</w:t>
      </w:r>
      <w:proofErr w:type="gramEnd"/>
      <w:r w:rsidRPr="00EA3419">
        <w:rPr>
          <w:rFonts w:ascii="仿宋" w:eastAsia="仿宋" w:hAnsi="仿宋" w:hint="eastAsia"/>
          <w:sz w:val="32"/>
          <w:szCs w:val="32"/>
        </w:rPr>
        <w:t>教师</w:t>
      </w:r>
      <w:proofErr w:type="gramStart"/>
      <w:r w:rsidRPr="00EA3419">
        <w:rPr>
          <w:rFonts w:ascii="仿宋" w:eastAsia="仿宋" w:hAnsi="仿宋" w:hint="eastAsia"/>
          <w:sz w:val="32"/>
          <w:szCs w:val="32"/>
        </w:rPr>
        <w:t>一</w:t>
      </w:r>
      <w:proofErr w:type="gramEnd"/>
      <w:r w:rsidRPr="00EA3419">
        <w:rPr>
          <w:rFonts w:ascii="仿宋" w:eastAsia="仿宋" w:hAnsi="仿宋" w:hint="eastAsia"/>
          <w:sz w:val="32"/>
          <w:szCs w:val="32"/>
        </w:rPr>
        <w:t>学生“四位一体”的教师评价机制，以此促进教师自觉提高教学质量，改善教学态度，规范师德行为。</w:t>
      </w:r>
    </w:p>
    <w:p w:rsidR="00660FB2" w:rsidRPr="00EA3419" w:rsidRDefault="0063587A" w:rsidP="00EA3419">
      <w:pPr>
        <w:rPr>
          <w:rFonts w:ascii="仿宋" w:eastAsia="仿宋" w:hAnsi="仿宋"/>
          <w:b/>
          <w:bCs/>
          <w:sz w:val="32"/>
          <w:szCs w:val="32"/>
        </w:rPr>
      </w:pPr>
      <w:r w:rsidRPr="00EA3419">
        <w:rPr>
          <w:rFonts w:ascii="仿宋" w:eastAsia="仿宋" w:hAnsi="仿宋" w:hint="eastAsia"/>
          <w:sz w:val="32"/>
          <w:szCs w:val="32"/>
        </w:rPr>
        <w:t xml:space="preserve">    再次</w:t>
      </w:r>
      <w:r w:rsidR="006A063C" w:rsidRPr="00EA3419">
        <w:rPr>
          <w:rFonts w:ascii="仿宋" w:eastAsia="仿宋" w:hAnsi="仿宋" w:hint="eastAsia"/>
          <w:sz w:val="32"/>
          <w:szCs w:val="32"/>
        </w:rPr>
        <w:t>，</w:t>
      </w:r>
      <w:r w:rsidRPr="00EA3419">
        <w:rPr>
          <w:rFonts w:ascii="仿宋" w:eastAsia="仿宋" w:hAnsi="仿宋" w:hint="eastAsia"/>
          <w:sz w:val="32"/>
          <w:szCs w:val="32"/>
        </w:rPr>
        <w:t>要建立健全有效的激励机制。合理的奖惩制度对教师及其教学科研工作的管理能够起到有效的激励作用。有关研究表明：工作绩效=能力x激励程度。为了充分调动教师特别是青年教师的积极性和创造性，在高校管理中必须引</w:t>
      </w:r>
      <w:r w:rsidRPr="00EA3419">
        <w:rPr>
          <w:rFonts w:ascii="仿宋" w:eastAsia="仿宋" w:hAnsi="仿宋" w:hint="eastAsia"/>
          <w:sz w:val="32"/>
          <w:szCs w:val="32"/>
        </w:rPr>
        <w:lastRenderedPageBreak/>
        <w:t>入竞争激励机制，克服长期以来论资排辈的传统观念，勇于优胜劣汰、不拘一格地选拔人才。一方面，创造平等竞争的环境，激发教师的竞争意识，鼓励他们在教学、科研、教书育人上充分发挥聪明才智，多做贡献，多出成果，增强其荣誉感和自信心；另一方面，坚持择优扶植的原则，为优秀青年骨干教师和学术带头人的成长创造有利条件，积极支持成绩突出、贡献较大的优秀青年教师破格晋升高级职职务职称，充分调动和发挥青年教师的工作积极性。</w:t>
      </w:r>
    </w:p>
    <w:p w:rsidR="00660FB2" w:rsidRPr="00443BE1" w:rsidRDefault="006A063C" w:rsidP="00AE1336">
      <w:pPr>
        <w:pStyle w:val="a8"/>
        <w:numPr>
          <w:ilvl w:val="0"/>
          <w:numId w:val="21"/>
        </w:numPr>
        <w:ind w:left="0" w:firstLineChars="0"/>
        <w:rPr>
          <w:rFonts w:ascii="仿宋" w:eastAsia="仿宋" w:hAnsi="仿宋"/>
          <w:b/>
          <w:bCs/>
          <w:sz w:val="32"/>
          <w:szCs w:val="32"/>
        </w:rPr>
      </w:pPr>
      <w:r w:rsidRPr="00443BE1">
        <w:rPr>
          <w:rFonts w:ascii="仿宋" w:eastAsia="仿宋" w:hAnsi="仿宋" w:hint="eastAsia"/>
          <w:b/>
          <w:bCs/>
          <w:sz w:val="32"/>
          <w:szCs w:val="32"/>
        </w:rPr>
        <w:t>.</w:t>
      </w:r>
      <w:r w:rsidR="0063587A" w:rsidRPr="00443BE1">
        <w:rPr>
          <w:rFonts w:ascii="仿宋" w:eastAsia="仿宋" w:hAnsi="仿宋" w:hint="eastAsia"/>
          <w:b/>
          <w:bCs/>
          <w:sz w:val="32"/>
          <w:szCs w:val="32"/>
        </w:rPr>
        <w:t xml:space="preserve">高校青年教师职业精神培养的措施 </w:t>
      </w:r>
    </w:p>
    <w:p w:rsidR="00660FB2" w:rsidRPr="00EA3419" w:rsidRDefault="001D78F6"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（一）</w:t>
      </w:r>
      <w:r w:rsidR="0063587A" w:rsidRPr="00EA3419">
        <w:rPr>
          <w:rFonts w:ascii="仿宋" w:eastAsia="仿宋" w:hAnsi="仿宋" w:hint="eastAsia"/>
          <w:b/>
          <w:bCs/>
          <w:sz w:val="32"/>
          <w:szCs w:val="32"/>
        </w:rPr>
        <w:t>优化社会环境</w:t>
      </w:r>
    </w:p>
    <w:p w:rsidR="00660FB2" w:rsidRPr="00EA3419" w:rsidRDefault="0063587A" w:rsidP="00EA3419">
      <w:pPr>
        <w:rPr>
          <w:rFonts w:ascii="仿宋" w:eastAsia="仿宋" w:hAnsi="仿宋"/>
          <w:b/>
          <w:bCs/>
          <w:sz w:val="32"/>
          <w:szCs w:val="32"/>
        </w:rPr>
      </w:pPr>
      <w:r w:rsidRPr="00EA3419">
        <w:rPr>
          <w:rFonts w:ascii="仿宋" w:eastAsia="仿宋" w:hAnsi="仿宋" w:hint="eastAsia"/>
          <w:b/>
          <w:bCs/>
          <w:sz w:val="32"/>
          <w:szCs w:val="32"/>
        </w:rPr>
        <w:t xml:space="preserve">    </w:t>
      </w:r>
      <w:r w:rsidRPr="00EA3419">
        <w:rPr>
          <w:rFonts w:ascii="仿宋" w:eastAsia="仿宋" w:hAnsi="仿宋" w:hint="eastAsia"/>
          <w:sz w:val="32"/>
          <w:szCs w:val="32"/>
        </w:rPr>
        <w:t>教师职业道德作为一种一定社会关系下的观念形态，必然要受到社会环境、社会条件等诸多因素的影响和制约，因此，应当在全社会进一步形成一种尊重知识、尊重人才、尊重教育、尊重教师的良好氛围。“十年树木，百年树人。”对于高校来说，应客观公正地看待和评价青年教师中存在的问题，高校青年教师存在的道德困惑、职业道德失</w:t>
      </w:r>
      <w:proofErr w:type="gramStart"/>
      <w:r w:rsidRPr="00EA3419">
        <w:rPr>
          <w:rFonts w:ascii="仿宋" w:eastAsia="仿宋" w:hAnsi="仿宋" w:hint="eastAsia"/>
          <w:sz w:val="32"/>
          <w:szCs w:val="32"/>
        </w:rPr>
        <w:t>范</w:t>
      </w:r>
      <w:proofErr w:type="gramEnd"/>
      <w:r w:rsidRPr="00EA3419">
        <w:rPr>
          <w:rFonts w:ascii="仿宋" w:eastAsia="仿宋" w:hAnsi="仿宋" w:hint="eastAsia"/>
          <w:sz w:val="32"/>
          <w:szCs w:val="32"/>
        </w:rPr>
        <w:t>，在一定程度上与当前党风和社会风气存在的各种腐败现象有关。因此，应该利用一切宣传工具统一思想、正面灌输、系统教育，坚持廉政建设，消除社会生活中的各种腐败现象，从根本上为高校青年教师创造一种良好的社会环境。社会舆论要大张旗鼓地宣传教师职业的神圣和光荣，呼吁社会关心教师，理解教师，尊重教师，形成一种尊师重教的良好氛围，</w:t>
      </w:r>
      <w:r w:rsidRPr="00EA3419">
        <w:rPr>
          <w:rFonts w:ascii="仿宋" w:eastAsia="仿宋" w:hAnsi="仿宋" w:hint="eastAsia"/>
          <w:sz w:val="32"/>
          <w:szCs w:val="32"/>
        </w:rPr>
        <w:lastRenderedPageBreak/>
        <w:t>使教师真正感受到教师职业是“太阳底下最高尚的职业”。</w:t>
      </w:r>
    </w:p>
    <w:p w:rsidR="00660FB2" w:rsidRPr="00EA3419" w:rsidRDefault="00782794" w:rsidP="00C50006">
      <w:pPr>
        <w:ind w:firstLineChars="196" w:firstLine="630"/>
        <w:rPr>
          <w:rFonts w:ascii="仿宋" w:eastAsia="仿宋" w:hAnsi="仿宋"/>
          <w:b/>
          <w:bCs/>
          <w:sz w:val="32"/>
          <w:szCs w:val="32"/>
        </w:rPr>
      </w:pPr>
      <w:r w:rsidRPr="00EA3419">
        <w:rPr>
          <w:rFonts w:ascii="仿宋" w:eastAsia="仿宋" w:hAnsi="仿宋" w:hint="eastAsia"/>
          <w:b/>
          <w:bCs/>
          <w:sz w:val="32"/>
          <w:szCs w:val="32"/>
        </w:rPr>
        <w:t>（二）</w:t>
      </w:r>
      <w:r w:rsidR="0063587A" w:rsidRPr="00EA3419">
        <w:rPr>
          <w:rFonts w:ascii="仿宋" w:eastAsia="仿宋" w:hAnsi="仿宋" w:hint="eastAsia"/>
          <w:b/>
          <w:bCs/>
          <w:sz w:val="32"/>
          <w:szCs w:val="32"/>
        </w:rPr>
        <w:t xml:space="preserve">发挥政府职能作用 </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在培养高校青年教师职业精神的过程中，政府担当着引导者的作用。政府在发挥作用时，要正确定位高校青年教师的职业精神，提高教师职业认同度和内化水平。我们在调查问卷中发现，有68%的青年教师对《教师法》、《未成年保护法》、《教师职业道德》等法律内容非常熟悉；有32%的青年教师对此仅有一些了解。因此，高校应当积极发挥政府职能作用。</w:t>
      </w:r>
    </w:p>
    <w:p w:rsidR="00B87B31" w:rsidRPr="00EA3419" w:rsidRDefault="00B87B31" w:rsidP="00EA3419">
      <w:pPr>
        <w:pStyle w:val="a8"/>
        <w:numPr>
          <w:ilvl w:val="0"/>
          <w:numId w:val="22"/>
        </w:numPr>
        <w:ind w:left="0" w:firstLineChars="0"/>
        <w:rPr>
          <w:rFonts w:ascii="仿宋" w:eastAsia="仿宋" w:hAnsi="仿宋"/>
          <w:sz w:val="32"/>
          <w:szCs w:val="32"/>
        </w:rPr>
      </w:pPr>
      <w:r w:rsidRPr="00EA3419">
        <w:rPr>
          <w:rFonts w:ascii="仿宋" w:eastAsia="仿宋" w:hAnsi="仿宋" w:hint="eastAsia"/>
          <w:sz w:val="32"/>
          <w:szCs w:val="32"/>
        </w:rPr>
        <w:t>认真落实教师职业道德的规章制度</w:t>
      </w:r>
    </w:p>
    <w:p w:rsidR="00660FB2" w:rsidRPr="00EA3419" w:rsidRDefault="00B87B31" w:rsidP="00EA3419">
      <w:pPr>
        <w:ind w:firstLineChars="200" w:firstLine="640"/>
        <w:rPr>
          <w:rFonts w:ascii="仿宋" w:eastAsia="仿宋" w:hAnsi="仿宋"/>
          <w:sz w:val="32"/>
          <w:szCs w:val="32"/>
        </w:rPr>
      </w:pPr>
      <w:r w:rsidRPr="00EA3419">
        <w:rPr>
          <w:rFonts w:ascii="仿宋" w:eastAsia="仿宋" w:hAnsi="仿宋" w:hint="eastAsia"/>
          <w:sz w:val="32"/>
          <w:szCs w:val="32"/>
        </w:rPr>
        <w:t>我国目前已</w:t>
      </w:r>
      <w:r w:rsidR="0063587A" w:rsidRPr="00EA3419">
        <w:rPr>
          <w:rFonts w:ascii="仿宋" w:eastAsia="仿宋" w:hAnsi="仿宋" w:hint="eastAsia"/>
          <w:sz w:val="32"/>
          <w:szCs w:val="32"/>
        </w:rPr>
        <w:t>有几部专门性的法律，对高校教师应具备的道德素质做了规定，如国务院颁布的《中华人民共和国教师法》、《中华人民共和国教育法》、《中华人民共和国高等教育法》、《教师资格条例》，教育部颁布的《高等学校教师培训工作规程》、《高等学校教师岗前培训暂行细则》</w:t>
      </w:r>
      <w:r w:rsidR="00466CDA" w:rsidRPr="00EA3419">
        <w:rPr>
          <w:rFonts w:ascii="仿宋" w:eastAsia="仿宋" w:hAnsi="仿宋" w:hint="eastAsia"/>
          <w:sz w:val="32"/>
          <w:szCs w:val="32"/>
        </w:rPr>
        <w:t>、《高等学校教师职业道德规范》</w:t>
      </w:r>
      <w:r w:rsidR="0063587A" w:rsidRPr="00EA3419">
        <w:rPr>
          <w:rFonts w:ascii="仿宋" w:eastAsia="仿宋" w:hAnsi="仿宋" w:hint="eastAsia"/>
          <w:sz w:val="32"/>
          <w:szCs w:val="32"/>
        </w:rPr>
        <w:t>等，这些法律规章制度为我们依法执教，提高教师的职业道德素质提供法律制度保障，增强了职业道德建设的“刚”性，使教师职业道德建设走上法制化轨道。高校要认真贯彻落实这些法律法规，规范高校青年教师的职业道德行为。</w:t>
      </w:r>
    </w:p>
    <w:p w:rsidR="00466CDA" w:rsidRPr="00EA3419" w:rsidRDefault="00466CDA" w:rsidP="00EA3419">
      <w:pPr>
        <w:pStyle w:val="a8"/>
        <w:numPr>
          <w:ilvl w:val="0"/>
          <w:numId w:val="22"/>
        </w:numPr>
        <w:ind w:left="0" w:firstLineChars="0"/>
        <w:rPr>
          <w:rFonts w:ascii="仿宋" w:eastAsia="仿宋" w:hAnsi="仿宋"/>
          <w:sz w:val="32"/>
          <w:szCs w:val="32"/>
        </w:rPr>
      </w:pPr>
      <w:r w:rsidRPr="00EA3419">
        <w:rPr>
          <w:rFonts w:ascii="仿宋" w:eastAsia="仿宋" w:hAnsi="仿宋" w:hint="eastAsia"/>
          <w:sz w:val="32"/>
          <w:szCs w:val="32"/>
        </w:rPr>
        <w:t>要让高校青年教师充分认识到职业道德规范的法律意义</w:t>
      </w:r>
    </w:p>
    <w:p w:rsidR="00660FB2" w:rsidRPr="00EA3419" w:rsidRDefault="0063587A" w:rsidP="00C50006">
      <w:pPr>
        <w:ind w:firstLineChars="200" w:firstLine="640"/>
        <w:rPr>
          <w:rFonts w:ascii="仿宋" w:eastAsia="仿宋" w:hAnsi="仿宋"/>
          <w:b/>
          <w:bCs/>
          <w:sz w:val="32"/>
          <w:szCs w:val="32"/>
        </w:rPr>
      </w:pPr>
      <w:r w:rsidRPr="00EA3419">
        <w:rPr>
          <w:rFonts w:ascii="仿宋" w:eastAsia="仿宋" w:hAnsi="仿宋" w:hint="eastAsia"/>
          <w:sz w:val="32"/>
          <w:szCs w:val="32"/>
        </w:rPr>
        <w:t>例如：按照《刑法》第398条规定：犯故意泄露国家秘</w:t>
      </w:r>
      <w:r w:rsidRPr="00EA3419">
        <w:rPr>
          <w:rFonts w:ascii="仿宋" w:eastAsia="仿宋" w:hAnsi="仿宋" w:hint="eastAsia"/>
          <w:sz w:val="32"/>
          <w:szCs w:val="32"/>
        </w:rPr>
        <w:lastRenderedPageBreak/>
        <w:t>密罪的，处3年以下有期徒刑或者拘役；情节特别严重的，处3年以上7年以下有期徒刑。</w:t>
      </w:r>
      <w:proofErr w:type="gramStart"/>
      <w:r w:rsidRPr="00EA3419">
        <w:rPr>
          <w:rFonts w:ascii="仿宋" w:eastAsia="仿宋" w:hAnsi="仿宋" w:hint="eastAsia"/>
          <w:sz w:val="32"/>
          <w:szCs w:val="32"/>
        </w:rPr>
        <w:t>若教师</w:t>
      </w:r>
      <w:proofErr w:type="gramEnd"/>
      <w:r w:rsidRPr="00EA3419">
        <w:rPr>
          <w:rFonts w:ascii="仿宋" w:eastAsia="仿宋" w:hAnsi="仿宋" w:hint="eastAsia"/>
          <w:sz w:val="32"/>
          <w:szCs w:val="32"/>
        </w:rPr>
        <w:t>利用工作便利，获取、泄露考题，提供并传播答案，可能涉嫌构成主犯。再如：要保障健全的知识生产和学术传播体系，要维护可持续发展的学术生态，就离不开学术规范的保障机制。学者都应该尊重和遵守学术规</w:t>
      </w:r>
      <w:r w:rsidR="00411AC7" w:rsidRPr="00EA3419">
        <w:rPr>
          <w:rFonts w:ascii="仿宋" w:eastAsia="仿宋" w:hAnsi="仿宋" w:hint="eastAsia"/>
          <w:sz w:val="32"/>
          <w:szCs w:val="32"/>
        </w:rPr>
        <w:t>范，任何一个学者在从事学术研究时都应牢固确立知识产权观念。</w:t>
      </w:r>
      <w:r w:rsidRPr="00EA3419">
        <w:rPr>
          <w:rFonts w:ascii="仿宋" w:eastAsia="仿宋" w:hAnsi="仿宋" w:hint="eastAsia"/>
          <w:sz w:val="32"/>
          <w:szCs w:val="32"/>
        </w:rPr>
        <w:t>中共中央办公厅、国务院办公厅印发《关于进一步加强和改进新形势下高校宣传思想工作的意见》，提出严把高校教师聘用考核政治观，探索教师定期注册制。《意见》以立德树人为根本任务，以深入推进中国特色社会主义理论体系进教材进课堂进头脑为主线，以提高教师队伍思想政治素质和育人能力为基础，以加强高校网络等阵地建设为重点，积极培育和</w:t>
      </w:r>
      <w:proofErr w:type="gramStart"/>
      <w:r w:rsidRPr="00EA3419">
        <w:rPr>
          <w:rFonts w:ascii="仿宋" w:eastAsia="仿宋" w:hAnsi="仿宋" w:hint="eastAsia"/>
          <w:sz w:val="32"/>
          <w:szCs w:val="32"/>
        </w:rPr>
        <w:t>践行</w:t>
      </w:r>
      <w:proofErr w:type="gramEnd"/>
      <w:r w:rsidRPr="00EA3419">
        <w:rPr>
          <w:rFonts w:ascii="仿宋" w:eastAsia="仿宋" w:hAnsi="仿宋" w:hint="eastAsia"/>
          <w:sz w:val="32"/>
          <w:szCs w:val="32"/>
        </w:rPr>
        <w:t>社会主义核心价值观，不断坚定广大师生中国特色社会主义道路自信、理论自信、制度自信，培养德智体美全面发展的社会主义建设者和接班人。</w:t>
      </w:r>
    </w:p>
    <w:p w:rsidR="00660FB2" w:rsidRPr="00EA3419" w:rsidRDefault="00411AC7" w:rsidP="00C50006">
      <w:pPr>
        <w:ind w:firstLineChars="196" w:firstLine="630"/>
        <w:rPr>
          <w:rFonts w:ascii="仿宋" w:eastAsia="仿宋" w:hAnsi="仿宋"/>
          <w:b/>
          <w:bCs/>
          <w:sz w:val="32"/>
          <w:szCs w:val="32"/>
        </w:rPr>
      </w:pPr>
      <w:r w:rsidRPr="00EA3419">
        <w:rPr>
          <w:rFonts w:ascii="仿宋" w:eastAsia="仿宋" w:hAnsi="仿宋" w:hint="eastAsia"/>
          <w:b/>
          <w:bCs/>
          <w:sz w:val="32"/>
          <w:szCs w:val="32"/>
        </w:rPr>
        <w:t>（二）</w:t>
      </w:r>
      <w:r w:rsidR="0063587A" w:rsidRPr="00EA3419">
        <w:rPr>
          <w:rFonts w:ascii="仿宋" w:eastAsia="仿宋" w:hAnsi="仿宋" w:hint="eastAsia"/>
          <w:b/>
          <w:bCs/>
          <w:sz w:val="32"/>
          <w:szCs w:val="32"/>
        </w:rPr>
        <w:t xml:space="preserve">加大高校投入    </w:t>
      </w:r>
    </w:p>
    <w:p w:rsidR="004923C8" w:rsidRPr="00EA3419" w:rsidRDefault="0063587A" w:rsidP="00EA3419">
      <w:pPr>
        <w:pStyle w:val="a8"/>
        <w:numPr>
          <w:ilvl w:val="0"/>
          <w:numId w:val="23"/>
        </w:numPr>
        <w:ind w:left="0" w:firstLineChars="0"/>
        <w:rPr>
          <w:rFonts w:ascii="仿宋" w:eastAsia="仿宋" w:hAnsi="仿宋"/>
          <w:b/>
          <w:sz w:val="32"/>
          <w:szCs w:val="32"/>
        </w:rPr>
      </w:pPr>
      <w:r w:rsidRPr="00EA3419">
        <w:rPr>
          <w:rFonts w:ascii="仿宋" w:eastAsia="仿宋" w:hAnsi="仿宋" w:hint="eastAsia"/>
          <w:b/>
          <w:sz w:val="32"/>
          <w:szCs w:val="32"/>
        </w:rPr>
        <w:t>将教师职业精神培养与职业道德建设有机结合</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注重并加强高校青年教师职业精神培养是高校工会组织义不容辞的责任。我国高校工会可借鉴国外教师培养经验，制定科学合理培养目标和计划。让青年教师通过职业精神的培训提高角色转换的认识，明确为人师者的具体要求，特别是职业道德方面的要求。在岗培训是在各院系、学科组</w:t>
      </w:r>
      <w:r w:rsidRPr="00EA3419">
        <w:rPr>
          <w:rFonts w:ascii="仿宋" w:eastAsia="仿宋" w:hAnsi="仿宋" w:hint="eastAsia"/>
          <w:sz w:val="32"/>
          <w:szCs w:val="32"/>
        </w:rPr>
        <w:lastRenderedPageBreak/>
        <w:t>的工作任务中留出一定的工作量作为青年教师脱产学习或业务进修的时间，明确进修目标并予以考核，凡合格者可以取得一定比例的校内工作量，保证青年教师在五年内有不少于半年的脱产进修时间和一年以上的业余进修时间。</w:t>
      </w:r>
    </w:p>
    <w:p w:rsidR="004923C8" w:rsidRPr="00EA3419" w:rsidRDefault="004923C8" w:rsidP="00EA3419">
      <w:pPr>
        <w:pStyle w:val="a8"/>
        <w:numPr>
          <w:ilvl w:val="0"/>
          <w:numId w:val="23"/>
        </w:numPr>
        <w:ind w:left="0" w:firstLineChars="0"/>
        <w:rPr>
          <w:rFonts w:ascii="仿宋" w:eastAsia="仿宋" w:hAnsi="仿宋"/>
          <w:b/>
          <w:sz w:val="32"/>
          <w:szCs w:val="32"/>
        </w:rPr>
      </w:pPr>
      <w:r w:rsidRPr="00EA3419">
        <w:rPr>
          <w:rFonts w:ascii="仿宋" w:eastAsia="仿宋" w:hAnsi="仿宋" w:hint="eastAsia"/>
          <w:b/>
          <w:sz w:val="32"/>
          <w:szCs w:val="32"/>
        </w:rPr>
        <w:t>建立高校青年教师培养的“导师制”</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通过“导师”加强对青年教师的专业引领。在高校，开展专业引领就是组织具有教育研究专长，职业道德修养、敬业精神、业务素质等各个方面优秀的校内外人员通过他们的先进理念、思想方法和先进经验引导和带动青年教师开展教育实践探索和研究，促进青年教师专业的快速发展。结合实际情况，组织多种形式的专业引领工作，如针对集中的、普遍的教学问题召开学术报告和科研讲座；开展专家进教室现场“诊断”咨询活动：组织青年教师承担教学反思和实践的研究项目等等，充分调动学校的教育资源，以老教师对教育理想的追求、人格魅力和学识感染青年教师，激发青年教师对教育事业的热情。通过导师3至5年的指导，使青年教师在业务上迅速成熟，逐步形成为人师表、严谨治学的职业道德风范和自强不息、精益求精、刻意创新的科学素养，促使他们顺利成长。</w:t>
      </w:r>
    </w:p>
    <w:p w:rsidR="00AB5DF9" w:rsidRPr="00EA3419" w:rsidRDefault="00AB5DF9" w:rsidP="00EA3419">
      <w:pPr>
        <w:pStyle w:val="a8"/>
        <w:numPr>
          <w:ilvl w:val="0"/>
          <w:numId w:val="23"/>
        </w:numPr>
        <w:ind w:left="0" w:firstLineChars="0"/>
        <w:rPr>
          <w:rFonts w:ascii="仿宋" w:eastAsia="仿宋" w:hAnsi="仿宋"/>
          <w:b/>
          <w:sz w:val="32"/>
          <w:szCs w:val="32"/>
        </w:rPr>
      </w:pPr>
      <w:r w:rsidRPr="00EA3419">
        <w:rPr>
          <w:rFonts w:ascii="仿宋" w:eastAsia="仿宋" w:hAnsi="仿宋" w:hint="eastAsia"/>
          <w:b/>
          <w:sz w:val="32"/>
          <w:szCs w:val="32"/>
        </w:rPr>
        <w:t>加强实践能力培养</w:t>
      </w:r>
    </w:p>
    <w:p w:rsidR="00660FB2" w:rsidRPr="00EA3419" w:rsidRDefault="0063587A" w:rsidP="00EA3419">
      <w:pPr>
        <w:ind w:firstLineChars="200" w:firstLine="640"/>
        <w:rPr>
          <w:rFonts w:ascii="仿宋" w:eastAsia="仿宋" w:hAnsi="仿宋"/>
          <w:color w:val="000000"/>
          <w:sz w:val="32"/>
          <w:szCs w:val="32"/>
        </w:rPr>
      </w:pPr>
      <w:r w:rsidRPr="00EA3419">
        <w:rPr>
          <w:rFonts w:ascii="仿宋" w:eastAsia="仿宋" w:hAnsi="仿宋" w:hint="eastAsia"/>
          <w:sz w:val="32"/>
          <w:szCs w:val="32"/>
        </w:rPr>
        <w:t>高校需要给青年教师施加一定的压力，让他们在教师和科研实践中理解和把握教师职业道德具体要求，不断探索新</w:t>
      </w:r>
      <w:r w:rsidRPr="00EA3419">
        <w:rPr>
          <w:rFonts w:ascii="仿宋" w:eastAsia="仿宋" w:hAnsi="仿宋" w:hint="eastAsia"/>
          <w:sz w:val="32"/>
          <w:szCs w:val="32"/>
        </w:rPr>
        <w:lastRenderedPageBreak/>
        <w:t>的教学手段、教学方法、教育模式和人才培养途径。</w:t>
      </w:r>
      <w:r w:rsidRPr="00EA3419">
        <w:rPr>
          <w:rFonts w:ascii="仿宋" w:eastAsia="仿宋" w:hAnsi="仿宋" w:hint="eastAsia"/>
          <w:color w:val="000000"/>
          <w:sz w:val="32"/>
          <w:szCs w:val="32"/>
        </w:rPr>
        <w:t xml:space="preserve">调查问卷表明，在“自己专业发展最需要得到提高的三项”这一问题中，29.71%的青年教师认为需要加强“教育教学理论学习”，32.25%的青年教师选择了“教学技能的提高”。可见，部分青年教师已经认识到自身教育教学能力方面的局限性，迫切要求提高这方面的能力。 </w:t>
      </w:r>
    </w:p>
    <w:p w:rsidR="00660FB2" w:rsidRPr="00EA3419" w:rsidRDefault="0063587A" w:rsidP="00EA3419">
      <w:pPr>
        <w:ind w:firstLineChars="200" w:firstLine="640"/>
        <w:rPr>
          <w:rFonts w:ascii="仿宋" w:eastAsia="仿宋" w:hAnsi="仿宋"/>
          <w:sz w:val="32"/>
          <w:szCs w:val="32"/>
        </w:rPr>
      </w:pPr>
      <w:r w:rsidRPr="00EA3419">
        <w:rPr>
          <w:rFonts w:ascii="仿宋" w:eastAsia="仿宋" w:hAnsi="仿宋" w:hint="eastAsia"/>
          <w:sz w:val="32"/>
          <w:szCs w:val="32"/>
        </w:rPr>
        <w:t>在基本技能方面，高校可经常举办各种级别的教学竞赛、科研成果展示等，提高青年教师的综合素质。举办各类技能培训班也是必不可少的，如多媒体课件制作，板书及教案基本规则等，许多青年教师缺少的就是这类看起来不起眼却又非常重要的技能。青年教师也应在平时自己多加强基本功练习，如普通话，心理知识等，只有这样，青年教师才能快速成长，教书育人效果才会提高。另一方面，让青年教师负责学生的外出实习和假期的社会实践等活动，组织青年教师在校内参与一些管理，或挂职锻炼、科技扶贫等让他们充分地接触社会、体察国情民情，在社会这个大课堂中全方位地锻炼、学习和提高。学校还可建立以工会主导，青年教师为核心的平权培养模式。</w:t>
      </w:r>
    </w:p>
    <w:p w:rsidR="00486A43" w:rsidRPr="00EA3419" w:rsidRDefault="0063587A" w:rsidP="00443BE1">
      <w:pPr>
        <w:rPr>
          <w:rFonts w:ascii="仿宋" w:eastAsia="仿宋" w:hAnsi="仿宋"/>
          <w:b/>
          <w:bCs/>
          <w:sz w:val="32"/>
          <w:szCs w:val="32"/>
        </w:rPr>
      </w:pPr>
      <w:r w:rsidRPr="00EA3419">
        <w:rPr>
          <w:rFonts w:ascii="仿宋" w:eastAsia="仿宋" w:hAnsi="仿宋" w:hint="eastAsia"/>
          <w:sz w:val="32"/>
          <w:szCs w:val="32"/>
        </w:rPr>
        <w:t xml:space="preserve">    另外，高校还可举办职业道德风尚表彰活动，通过组织青年教师进行各种竞赛、评课等，对优秀人物、典型事迹进行大力表彰，在学校设 “优秀科研成果奖”、“优秀青年教师奖”、“园丁奖”等，并颁发荣誉证书，从而调动青年</w:t>
      </w:r>
      <w:r w:rsidRPr="00EA3419">
        <w:rPr>
          <w:rFonts w:ascii="仿宋" w:eastAsia="仿宋" w:hAnsi="仿宋" w:hint="eastAsia"/>
          <w:sz w:val="32"/>
          <w:szCs w:val="32"/>
        </w:rPr>
        <w:lastRenderedPageBreak/>
        <w:t>教师的积极性和进取心。在活动中让青年教师去认识和体验，进而提升其职业精神。</w:t>
      </w:r>
      <w:r w:rsidRPr="00EA3419">
        <w:rPr>
          <w:rFonts w:ascii="仿宋" w:eastAsia="仿宋" w:hAnsi="仿宋" w:hint="eastAsia"/>
          <w:b/>
          <w:bCs/>
          <w:sz w:val="32"/>
          <w:szCs w:val="32"/>
        </w:rPr>
        <w:t xml:space="preserve"> </w:t>
      </w:r>
    </w:p>
    <w:p w:rsidR="00660FB2" w:rsidRPr="00EA3419" w:rsidRDefault="00486A43" w:rsidP="00443BE1">
      <w:pPr>
        <w:ind w:firstLineChars="196" w:firstLine="630"/>
        <w:rPr>
          <w:rFonts w:ascii="仿宋" w:eastAsia="仿宋" w:hAnsi="仿宋"/>
          <w:b/>
          <w:bCs/>
          <w:sz w:val="32"/>
          <w:szCs w:val="32"/>
        </w:rPr>
      </w:pPr>
      <w:r w:rsidRPr="00EA3419">
        <w:rPr>
          <w:rFonts w:ascii="仿宋" w:eastAsia="仿宋" w:hAnsi="仿宋" w:hint="eastAsia"/>
          <w:b/>
          <w:bCs/>
          <w:sz w:val="32"/>
          <w:szCs w:val="32"/>
        </w:rPr>
        <w:t>（二）</w:t>
      </w:r>
      <w:r w:rsidR="0063587A" w:rsidRPr="00EA3419">
        <w:rPr>
          <w:rFonts w:ascii="仿宋" w:eastAsia="仿宋" w:hAnsi="仿宋" w:hint="eastAsia"/>
          <w:b/>
          <w:bCs/>
          <w:sz w:val="32"/>
          <w:szCs w:val="32"/>
        </w:rPr>
        <w:t>加强自我教育</w:t>
      </w:r>
    </w:p>
    <w:p w:rsidR="00660FB2" w:rsidRPr="00EA3419" w:rsidRDefault="0063587A" w:rsidP="00EA3419">
      <w:pPr>
        <w:ind w:firstLine="480"/>
        <w:rPr>
          <w:rFonts w:ascii="仿宋" w:eastAsia="仿宋" w:hAnsi="仿宋"/>
          <w:sz w:val="32"/>
          <w:szCs w:val="32"/>
        </w:rPr>
      </w:pPr>
      <w:r w:rsidRPr="00EA3419">
        <w:rPr>
          <w:rFonts w:ascii="仿宋" w:eastAsia="仿宋" w:hAnsi="仿宋" w:hint="eastAsia"/>
          <w:sz w:val="32"/>
          <w:szCs w:val="32"/>
        </w:rPr>
        <w:t>当前，我国高校青年教师需强化职业意识，无论是岗前培训还是在岗培训，都要把职业道德建设的内容纳入计划之内，以防止“</w:t>
      </w:r>
      <w:proofErr w:type="gramStart"/>
      <w:r w:rsidRPr="00EA3419">
        <w:rPr>
          <w:rFonts w:ascii="仿宋" w:eastAsia="仿宋" w:hAnsi="仿宋" w:hint="eastAsia"/>
          <w:sz w:val="32"/>
          <w:szCs w:val="32"/>
        </w:rPr>
        <w:t>一</w:t>
      </w:r>
      <w:proofErr w:type="gramEnd"/>
      <w:r w:rsidRPr="00EA3419">
        <w:rPr>
          <w:rFonts w:ascii="仿宋" w:eastAsia="仿宋" w:hAnsi="仿宋" w:hint="eastAsia"/>
          <w:sz w:val="32"/>
          <w:szCs w:val="32"/>
        </w:rPr>
        <w:t>手软、一手硬”的现象。培训内容应当包括：一是马克思主义理论和职业道德培训，使青年教师建立科学的思维方式，掌握教师职业道德规范。二是教育科学基础理论的培训，使青年教师掌握有关教育的一般原理和原则。三是有关教育法律法规的学习，使青年教师知法懂法，依法执教。四是进行学校传统和历史教育，使青年</w:t>
      </w:r>
      <w:proofErr w:type="gramStart"/>
      <w:r w:rsidRPr="00EA3419">
        <w:rPr>
          <w:rFonts w:ascii="仿宋" w:eastAsia="仿宋" w:hAnsi="仿宋" w:hint="eastAsia"/>
          <w:sz w:val="32"/>
          <w:szCs w:val="32"/>
        </w:rPr>
        <w:t>教师知校爱校</w:t>
      </w:r>
      <w:proofErr w:type="gramEnd"/>
      <w:r w:rsidRPr="00EA3419">
        <w:rPr>
          <w:rFonts w:ascii="仿宋" w:eastAsia="仿宋" w:hAnsi="仿宋" w:hint="eastAsia"/>
          <w:sz w:val="32"/>
          <w:szCs w:val="32"/>
        </w:rPr>
        <w:t>，激发爱岗敬业的内在情感。五是组织新老教师或青年教师与学生座谈会，从老教师丰富的教学经验中汲取“养分”，从大学生“心目中的教师形象”来了解大学生的心理需求，从而增强角色意识。六是开展新老教师间的集体备课、示范教学、教学评议等，来切磋教学技能技巧，提高教学质量。七是根据科学技术的发展趋势，开展各种途径、各种形式的业务培训。立足于校内培养，同时兼顾校外培训和国外培养。从中坚定教师的职业信念，提升职业水平。</w:t>
      </w:r>
    </w:p>
    <w:p w:rsidR="00660FB2" w:rsidRDefault="00660FB2">
      <w:pPr>
        <w:spacing w:line="440" w:lineRule="exact"/>
        <w:ind w:firstLine="480"/>
        <w:rPr>
          <w:sz w:val="24"/>
        </w:rPr>
      </w:pPr>
    </w:p>
    <w:p w:rsidR="00660FB2" w:rsidRDefault="0063587A">
      <w:pPr>
        <w:spacing w:line="440" w:lineRule="exact"/>
        <w:rPr>
          <w:rFonts w:ascii="宋体" w:eastAsia="宋体" w:hAnsi="宋体" w:cs="Times New Roman"/>
          <w:b/>
          <w:bCs/>
          <w:sz w:val="24"/>
        </w:rPr>
      </w:pPr>
      <w:r>
        <w:rPr>
          <w:rFonts w:ascii="宋体" w:eastAsia="宋体" w:hAnsi="宋体" w:cs="Times New Roman" w:hint="eastAsia"/>
          <w:b/>
          <w:bCs/>
          <w:sz w:val="24"/>
        </w:rPr>
        <w:t>参考文献</w:t>
      </w:r>
    </w:p>
    <w:p w:rsidR="00660FB2" w:rsidRPr="00EA3419" w:rsidRDefault="0063587A">
      <w:pPr>
        <w:widowControl/>
        <w:autoSpaceDE w:val="0"/>
        <w:spacing w:line="440" w:lineRule="exact"/>
        <w:jc w:val="left"/>
        <w:rPr>
          <w:rFonts w:ascii="宋体" w:eastAsia="宋体" w:hAnsi="宋体" w:cs="Times New Roman"/>
          <w:sz w:val="24"/>
        </w:rPr>
      </w:pPr>
      <w:r w:rsidRPr="00EA3419">
        <w:rPr>
          <w:rFonts w:ascii="宋体" w:eastAsia="宋体" w:hAnsi="宋体" w:cs="Times New Roman" w:hint="eastAsia"/>
          <w:sz w:val="24"/>
        </w:rPr>
        <w:t>[1] 林松.当前高校青年教师职业精神培育的对策研究.思想政治教育研究,2015(3)：120</w:t>
      </w:r>
      <w:r w:rsidR="00070422" w:rsidRPr="00EA3419">
        <w:rPr>
          <w:rFonts w:ascii="宋体" w:eastAsia="宋体" w:hAnsi="宋体" w:cs="Times New Roman"/>
          <w:sz w:val="24"/>
        </w:rPr>
        <w:t>～</w:t>
      </w:r>
      <w:r w:rsidRPr="00EA3419">
        <w:rPr>
          <w:rFonts w:ascii="宋体" w:eastAsia="宋体" w:hAnsi="宋体" w:cs="Times New Roman" w:hint="eastAsia"/>
          <w:sz w:val="24"/>
        </w:rPr>
        <w:t>122.</w:t>
      </w:r>
    </w:p>
    <w:p w:rsidR="00660FB2" w:rsidRPr="00EA3419" w:rsidRDefault="0063587A">
      <w:pPr>
        <w:widowControl/>
        <w:autoSpaceDE w:val="0"/>
        <w:spacing w:line="440" w:lineRule="exact"/>
        <w:jc w:val="left"/>
        <w:rPr>
          <w:rFonts w:ascii="宋体" w:eastAsia="宋体" w:hAnsi="宋体" w:cs="Times New Roman"/>
          <w:sz w:val="24"/>
        </w:rPr>
      </w:pPr>
      <w:r w:rsidRPr="00EA3419">
        <w:rPr>
          <w:rFonts w:ascii="宋体" w:eastAsia="宋体" w:hAnsi="宋体" w:cs="Times New Roman" w:hint="eastAsia"/>
          <w:sz w:val="24"/>
        </w:rPr>
        <w:lastRenderedPageBreak/>
        <w:t xml:space="preserve">[2] </w:t>
      </w:r>
      <w:proofErr w:type="gramStart"/>
      <w:r w:rsidRPr="00EA3419">
        <w:rPr>
          <w:rFonts w:ascii="宋体" w:eastAsia="宋体" w:hAnsi="宋体" w:cs="Times New Roman" w:hint="eastAsia"/>
          <w:sz w:val="24"/>
        </w:rPr>
        <w:t>赖青</w:t>
      </w:r>
      <w:proofErr w:type="gramEnd"/>
      <w:r w:rsidRPr="00EA3419">
        <w:rPr>
          <w:rFonts w:ascii="宋体" w:eastAsia="宋体" w:hAnsi="宋体" w:cs="Times New Roman" w:hint="eastAsia"/>
          <w:sz w:val="24"/>
        </w:rPr>
        <w:t>.高校青年教师职业精神建设之思考.中国医学创新,2012(2)：143</w:t>
      </w:r>
      <w:r w:rsidR="00070422" w:rsidRPr="00EA3419">
        <w:rPr>
          <w:rFonts w:ascii="宋体" w:eastAsia="宋体" w:hAnsi="宋体" w:cs="Times New Roman"/>
          <w:sz w:val="24"/>
        </w:rPr>
        <w:t>～</w:t>
      </w:r>
      <w:r w:rsidRPr="00EA3419">
        <w:rPr>
          <w:rFonts w:ascii="宋体" w:eastAsia="宋体" w:hAnsi="宋体" w:cs="Times New Roman" w:hint="eastAsia"/>
          <w:sz w:val="24"/>
        </w:rPr>
        <w:t>144.</w:t>
      </w:r>
    </w:p>
    <w:p w:rsidR="00660FB2" w:rsidRPr="00EA3419" w:rsidRDefault="0063587A">
      <w:pPr>
        <w:widowControl/>
        <w:autoSpaceDE w:val="0"/>
        <w:spacing w:line="440" w:lineRule="exact"/>
        <w:jc w:val="left"/>
        <w:rPr>
          <w:rFonts w:ascii="宋体" w:eastAsia="宋体" w:hAnsi="宋体" w:cs="Times New Roman"/>
          <w:sz w:val="24"/>
        </w:rPr>
      </w:pPr>
      <w:r w:rsidRPr="00EA3419">
        <w:rPr>
          <w:rFonts w:ascii="宋体" w:eastAsia="宋体" w:hAnsi="宋体" w:cs="Times New Roman" w:hint="eastAsia"/>
          <w:sz w:val="24"/>
        </w:rPr>
        <w:t>[3] 王丹平.美国大学教师职业精神的特点及其启示.华南理工大学学报,2007(9)：</w:t>
      </w:r>
      <w:r w:rsidR="00070422" w:rsidRPr="00EA3419">
        <w:rPr>
          <w:rFonts w:ascii="宋体" w:eastAsia="宋体" w:hAnsi="宋体" w:cs="Times New Roman" w:hint="eastAsia"/>
          <w:sz w:val="24"/>
        </w:rPr>
        <w:t>51</w:t>
      </w:r>
      <w:r w:rsidR="00070422" w:rsidRPr="00EA3419">
        <w:rPr>
          <w:rFonts w:ascii="宋体" w:eastAsia="宋体" w:hAnsi="宋体" w:cs="Times New Roman"/>
          <w:sz w:val="24"/>
        </w:rPr>
        <w:t>～</w:t>
      </w:r>
      <w:r w:rsidRPr="00EA3419">
        <w:rPr>
          <w:rFonts w:ascii="宋体" w:eastAsia="宋体" w:hAnsi="宋体" w:cs="Times New Roman" w:hint="eastAsia"/>
          <w:sz w:val="24"/>
        </w:rPr>
        <w:t>54.</w:t>
      </w:r>
    </w:p>
    <w:p w:rsidR="00EA3419" w:rsidRDefault="00EA3419" w:rsidP="00EA3419">
      <w:pPr>
        <w:rPr>
          <w:rFonts w:asciiTheme="minorEastAsia" w:hAnsiTheme="minorEastAsia"/>
          <w:sz w:val="24"/>
        </w:rPr>
      </w:pPr>
    </w:p>
    <w:p w:rsidR="00EA3419" w:rsidRPr="00D51CE1" w:rsidRDefault="00EA3419" w:rsidP="00EA3419">
      <w:pPr>
        <w:rPr>
          <w:rFonts w:asciiTheme="minorEastAsia" w:hAnsiTheme="minorEastAsia" w:hint="eastAsia"/>
          <w:sz w:val="24"/>
        </w:rPr>
      </w:pPr>
      <w:r w:rsidRPr="00D51CE1">
        <w:rPr>
          <w:rFonts w:asciiTheme="minorEastAsia" w:hAnsiTheme="minorEastAsia" w:hint="eastAsia"/>
          <w:sz w:val="24"/>
        </w:rPr>
        <w:t>执笔人</w:t>
      </w:r>
      <w:r w:rsidRPr="00D51CE1">
        <w:rPr>
          <w:rFonts w:asciiTheme="minorEastAsia" w:hAnsiTheme="minorEastAsia"/>
          <w:sz w:val="24"/>
        </w:rPr>
        <w:t>：</w:t>
      </w:r>
      <w:r>
        <w:rPr>
          <w:rFonts w:asciiTheme="minorEastAsia" w:hAnsiTheme="minorEastAsia" w:hint="eastAsia"/>
          <w:sz w:val="24"/>
        </w:rPr>
        <w:t>董慧</w:t>
      </w:r>
    </w:p>
    <w:p w:rsidR="00EA3419" w:rsidRPr="00D51CE1" w:rsidRDefault="00EA3419" w:rsidP="00EA3419">
      <w:pPr>
        <w:rPr>
          <w:rFonts w:asciiTheme="minorEastAsia" w:hAnsiTheme="minorEastAsia"/>
          <w:sz w:val="24"/>
        </w:rPr>
      </w:pPr>
      <w:r w:rsidRPr="00D51CE1">
        <w:rPr>
          <w:rFonts w:asciiTheme="minorEastAsia" w:hAnsiTheme="minorEastAsia" w:hint="eastAsia"/>
          <w:sz w:val="24"/>
        </w:rPr>
        <w:t>工作单位</w:t>
      </w:r>
      <w:r w:rsidRPr="00D51CE1">
        <w:rPr>
          <w:rFonts w:asciiTheme="minorEastAsia" w:hAnsiTheme="minorEastAsia"/>
          <w:sz w:val="24"/>
        </w:rPr>
        <w:t>：上海海事大学</w:t>
      </w:r>
    </w:p>
    <w:p w:rsidR="00EA3419" w:rsidRPr="00D51CE1" w:rsidRDefault="00EA3419" w:rsidP="00EA3419">
      <w:pPr>
        <w:rPr>
          <w:rFonts w:asciiTheme="minorEastAsia" w:hAnsiTheme="minorEastAsia"/>
          <w:sz w:val="24"/>
        </w:rPr>
      </w:pPr>
      <w:r w:rsidRPr="00D51CE1">
        <w:rPr>
          <w:rFonts w:asciiTheme="minorEastAsia" w:hAnsiTheme="minorEastAsia" w:hint="eastAsia"/>
          <w:sz w:val="24"/>
        </w:rPr>
        <w:t>职称</w:t>
      </w:r>
      <w:r w:rsidRPr="00D51CE1">
        <w:rPr>
          <w:rFonts w:asciiTheme="minorEastAsia" w:hAnsiTheme="minorEastAsia"/>
          <w:sz w:val="24"/>
        </w:rPr>
        <w:t>：副教授</w:t>
      </w:r>
    </w:p>
    <w:p w:rsidR="00EA3419" w:rsidRPr="00D51CE1" w:rsidRDefault="00EA3419" w:rsidP="00EA3419">
      <w:pPr>
        <w:rPr>
          <w:rFonts w:asciiTheme="minorEastAsia" w:hAnsiTheme="minorEastAsia"/>
          <w:sz w:val="24"/>
        </w:rPr>
      </w:pPr>
      <w:r w:rsidRPr="00D51CE1">
        <w:rPr>
          <w:rFonts w:asciiTheme="minorEastAsia" w:hAnsiTheme="minorEastAsia" w:hint="eastAsia"/>
          <w:sz w:val="24"/>
        </w:rPr>
        <w:t>形成时间：</w:t>
      </w:r>
      <w:r w:rsidRPr="00D51CE1">
        <w:rPr>
          <w:rFonts w:asciiTheme="minorEastAsia" w:hAnsiTheme="minorEastAsia"/>
          <w:sz w:val="24"/>
        </w:rPr>
        <w:t>2015年12月12日</w:t>
      </w:r>
    </w:p>
    <w:p w:rsidR="00EA3419" w:rsidRPr="00D51CE1" w:rsidRDefault="00EA3419" w:rsidP="00EA3419">
      <w:pPr>
        <w:rPr>
          <w:rFonts w:asciiTheme="minorEastAsia" w:hAnsiTheme="minorEastAsia" w:hint="eastAsia"/>
          <w:sz w:val="24"/>
        </w:rPr>
      </w:pPr>
      <w:r w:rsidRPr="00D51CE1">
        <w:rPr>
          <w:rFonts w:asciiTheme="minorEastAsia" w:hAnsiTheme="minorEastAsia" w:hint="eastAsia"/>
          <w:sz w:val="24"/>
        </w:rPr>
        <w:t>通讯地址</w:t>
      </w:r>
      <w:r w:rsidRPr="00D51CE1">
        <w:rPr>
          <w:rFonts w:asciiTheme="minorEastAsia" w:hAnsiTheme="minorEastAsia"/>
          <w:sz w:val="24"/>
        </w:rPr>
        <w:t>：上海市浦东新区</w:t>
      </w:r>
      <w:r w:rsidRPr="00D51CE1">
        <w:rPr>
          <w:rFonts w:asciiTheme="minorEastAsia" w:hAnsiTheme="minorEastAsia" w:hint="eastAsia"/>
          <w:sz w:val="24"/>
        </w:rPr>
        <w:t>海港大道1550号</w:t>
      </w:r>
      <w:r w:rsidRPr="00D51CE1">
        <w:rPr>
          <w:rFonts w:asciiTheme="minorEastAsia" w:hAnsiTheme="minorEastAsia"/>
          <w:sz w:val="24"/>
        </w:rPr>
        <w:t>上海海事大学</w:t>
      </w:r>
      <w:r>
        <w:rPr>
          <w:rFonts w:asciiTheme="minorEastAsia" w:hAnsiTheme="minorEastAsia" w:hint="eastAsia"/>
          <w:sz w:val="24"/>
        </w:rPr>
        <w:t>文理学院社科部</w:t>
      </w:r>
    </w:p>
    <w:p w:rsidR="00EA3419" w:rsidRPr="00D51CE1" w:rsidRDefault="00EA3419" w:rsidP="00EA3419">
      <w:pPr>
        <w:rPr>
          <w:rFonts w:asciiTheme="minorEastAsia" w:hAnsiTheme="minorEastAsia"/>
          <w:sz w:val="24"/>
        </w:rPr>
      </w:pPr>
      <w:r w:rsidRPr="00D51CE1">
        <w:rPr>
          <w:rFonts w:asciiTheme="minorEastAsia" w:hAnsiTheme="minorEastAsia" w:hint="eastAsia"/>
          <w:sz w:val="24"/>
        </w:rPr>
        <w:t>邮编</w:t>
      </w:r>
      <w:r w:rsidRPr="00D51CE1">
        <w:rPr>
          <w:rFonts w:asciiTheme="minorEastAsia" w:hAnsiTheme="minorEastAsia"/>
          <w:sz w:val="24"/>
        </w:rPr>
        <w:t>：</w:t>
      </w:r>
      <w:r w:rsidRPr="00D51CE1">
        <w:rPr>
          <w:rFonts w:asciiTheme="minorEastAsia" w:hAnsiTheme="minorEastAsia" w:hint="eastAsia"/>
          <w:sz w:val="24"/>
        </w:rPr>
        <w:t>201306</w:t>
      </w:r>
    </w:p>
    <w:p w:rsidR="00EA3419" w:rsidRPr="00D51CE1" w:rsidRDefault="00EA3419" w:rsidP="00EA3419">
      <w:pPr>
        <w:rPr>
          <w:rFonts w:asciiTheme="minorEastAsia" w:hAnsiTheme="minorEastAsia" w:hint="eastAsia"/>
          <w:sz w:val="24"/>
        </w:rPr>
      </w:pPr>
      <w:r w:rsidRPr="00D51CE1">
        <w:rPr>
          <w:rFonts w:asciiTheme="minorEastAsia" w:hAnsiTheme="minorEastAsia" w:hint="eastAsia"/>
          <w:sz w:val="24"/>
        </w:rPr>
        <w:t>联系人</w:t>
      </w:r>
      <w:r w:rsidRPr="00D51CE1">
        <w:rPr>
          <w:rFonts w:asciiTheme="minorEastAsia" w:hAnsiTheme="minorEastAsia"/>
          <w:sz w:val="24"/>
        </w:rPr>
        <w:t>：</w:t>
      </w:r>
      <w:r>
        <w:rPr>
          <w:rFonts w:asciiTheme="minorEastAsia" w:hAnsiTheme="minorEastAsia" w:hint="eastAsia"/>
          <w:sz w:val="24"/>
        </w:rPr>
        <w:t>董慧</w:t>
      </w:r>
    </w:p>
    <w:p w:rsidR="00660FB2" w:rsidRDefault="00EA3419" w:rsidP="00C50006">
      <w:r w:rsidRPr="00D51CE1">
        <w:rPr>
          <w:rFonts w:asciiTheme="minorEastAsia" w:hAnsiTheme="minorEastAsia" w:hint="eastAsia"/>
          <w:sz w:val="24"/>
        </w:rPr>
        <w:t>电话</w:t>
      </w:r>
      <w:r w:rsidRPr="00D51CE1">
        <w:rPr>
          <w:rFonts w:asciiTheme="minorEastAsia" w:hAnsiTheme="minorEastAsia"/>
          <w:sz w:val="24"/>
        </w:rPr>
        <w:t>：</w:t>
      </w:r>
      <w:r>
        <w:rPr>
          <w:rFonts w:asciiTheme="minorEastAsia" w:hAnsiTheme="minorEastAsia"/>
          <w:sz w:val="24"/>
        </w:rPr>
        <w:t>13162421889</w:t>
      </w:r>
      <w:bookmarkStart w:id="0" w:name="_GoBack"/>
      <w:bookmarkEnd w:id="0"/>
    </w:p>
    <w:sectPr w:rsidR="00660FB2" w:rsidSect="00660FB2">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4EF" w:rsidRDefault="000A24EF" w:rsidP="00660FB2">
      <w:r>
        <w:separator/>
      </w:r>
    </w:p>
  </w:endnote>
  <w:endnote w:type="continuationSeparator" w:id="0">
    <w:p w:rsidR="000A24EF" w:rsidRDefault="000A24EF" w:rsidP="00660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7093490"/>
    </w:sdtPr>
    <w:sdtEndPr/>
    <w:sdtContent>
      <w:p w:rsidR="00660FB2" w:rsidRDefault="00C05524">
        <w:pPr>
          <w:pStyle w:val="a4"/>
          <w:jc w:val="center"/>
        </w:pPr>
        <w:r>
          <w:fldChar w:fldCharType="begin"/>
        </w:r>
        <w:r w:rsidR="0063587A">
          <w:instrText xml:space="preserve"> PAGE   \* MERGEFORMAT </w:instrText>
        </w:r>
        <w:r>
          <w:fldChar w:fldCharType="separate"/>
        </w:r>
        <w:r w:rsidR="00C50006" w:rsidRPr="00C50006">
          <w:rPr>
            <w:noProof/>
            <w:lang w:val="zh-CN"/>
          </w:rPr>
          <w:t>28</w:t>
        </w:r>
        <w:r>
          <w:rPr>
            <w:lang w:val="zh-CN"/>
          </w:rPr>
          <w:fldChar w:fldCharType="end"/>
        </w:r>
      </w:p>
    </w:sdtContent>
  </w:sdt>
  <w:p w:rsidR="00660FB2" w:rsidRDefault="00660FB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4EF" w:rsidRDefault="000A24EF" w:rsidP="00660FB2">
      <w:r>
        <w:separator/>
      </w:r>
    </w:p>
  </w:footnote>
  <w:footnote w:type="continuationSeparator" w:id="0">
    <w:p w:rsidR="000A24EF" w:rsidRDefault="000A24EF" w:rsidP="00660F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C276C"/>
    <w:multiLevelType w:val="hybridMultilevel"/>
    <w:tmpl w:val="6BC4B990"/>
    <w:lvl w:ilvl="0" w:tplc="D2C08E88">
      <w:start w:val="3"/>
      <w:numFmt w:val="japaneseCounting"/>
      <w:lvlText w:val="（%1）"/>
      <w:lvlJc w:val="left"/>
      <w:pPr>
        <w:ind w:left="1220" w:hanging="75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1" w15:restartNumberingAfterBreak="0">
    <w:nsid w:val="11C67F11"/>
    <w:multiLevelType w:val="hybridMultilevel"/>
    <w:tmpl w:val="80EE8C46"/>
    <w:lvl w:ilvl="0" w:tplc="7C4840D4">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42D6DDD"/>
    <w:multiLevelType w:val="hybridMultilevel"/>
    <w:tmpl w:val="36863FFE"/>
    <w:lvl w:ilvl="0" w:tplc="E9921B3C">
      <w:start w:val="2"/>
      <w:numFmt w:val="japaneseCounting"/>
      <w:lvlText w:val="%1、"/>
      <w:lvlJc w:val="left"/>
      <w:pPr>
        <w:ind w:left="972" w:hanging="50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3" w15:restartNumberingAfterBreak="0">
    <w:nsid w:val="538B2480"/>
    <w:multiLevelType w:val="singleLevel"/>
    <w:tmpl w:val="538B2480"/>
    <w:lvl w:ilvl="0">
      <w:start w:val="1"/>
      <w:numFmt w:val="chineseCounting"/>
      <w:suff w:val="nothing"/>
      <w:lvlText w:val="%1、"/>
      <w:lvlJc w:val="left"/>
    </w:lvl>
  </w:abstractNum>
  <w:abstractNum w:abstractNumId="4" w15:restartNumberingAfterBreak="0">
    <w:nsid w:val="56625404"/>
    <w:multiLevelType w:val="singleLevel"/>
    <w:tmpl w:val="56625404"/>
    <w:lvl w:ilvl="0">
      <w:start w:val="2"/>
      <w:numFmt w:val="decimal"/>
      <w:suff w:val="nothing"/>
      <w:lvlText w:val="%1、"/>
      <w:lvlJc w:val="left"/>
    </w:lvl>
  </w:abstractNum>
  <w:abstractNum w:abstractNumId="5" w15:restartNumberingAfterBreak="0">
    <w:nsid w:val="5662592C"/>
    <w:multiLevelType w:val="singleLevel"/>
    <w:tmpl w:val="5662592C"/>
    <w:lvl w:ilvl="0">
      <w:start w:val="4"/>
      <w:numFmt w:val="decimal"/>
      <w:suff w:val="nothing"/>
      <w:lvlText w:val="%1、"/>
      <w:lvlJc w:val="left"/>
    </w:lvl>
  </w:abstractNum>
  <w:abstractNum w:abstractNumId="6" w15:restartNumberingAfterBreak="0">
    <w:nsid w:val="56625CE8"/>
    <w:multiLevelType w:val="singleLevel"/>
    <w:tmpl w:val="56625CE8"/>
    <w:lvl w:ilvl="0">
      <w:start w:val="8"/>
      <w:numFmt w:val="decimal"/>
      <w:suff w:val="nothing"/>
      <w:lvlText w:val="%1、"/>
      <w:lvlJc w:val="left"/>
    </w:lvl>
  </w:abstractNum>
  <w:abstractNum w:abstractNumId="7" w15:restartNumberingAfterBreak="0">
    <w:nsid w:val="56626082"/>
    <w:multiLevelType w:val="singleLevel"/>
    <w:tmpl w:val="56626082"/>
    <w:lvl w:ilvl="0">
      <w:start w:val="2"/>
      <w:numFmt w:val="chineseCounting"/>
      <w:suff w:val="nothing"/>
      <w:lvlText w:val="%1、"/>
      <w:lvlJc w:val="left"/>
    </w:lvl>
  </w:abstractNum>
  <w:abstractNum w:abstractNumId="8" w15:restartNumberingAfterBreak="0">
    <w:nsid w:val="56628DE3"/>
    <w:multiLevelType w:val="singleLevel"/>
    <w:tmpl w:val="56628DE3"/>
    <w:lvl w:ilvl="0">
      <w:start w:val="1"/>
      <w:numFmt w:val="chineseCounting"/>
      <w:suff w:val="nothing"/>
      <w:lvlText w:val="（%1）"/>
      <w:lvlJc w:val="left"/>
    </w:lvl>
  </w:abstractNum>
  <w:abstractNum w:abstractNumId="9" w15:restartNumberingAfterBreak="0">
    <w:nsid w:val="56629B9F"/>
    <w:multiLevelType w:val="singleLevel"/>
    <w:tmpl w:val="56629B9F"/>
    <w:lvl w:ilvl="0">
      <w:start w:val="2"/>
      <w:numFmt w:val="chineseCounting"/>
      <w:suff w:val="nothing"/>
      <w:lvlText w:val="（%1）"/>
      <w:lvlJc w:val="left"/>
    </w:lvl>
  </w:abstractNum>
  <w:abstractNum w:abstractNumId="10" w15:restartNumberingAfterBreak="0">
    <w:nsid w:val="5662A612"/>
    <w:multiLevelType w:val="singleLevel"/>
    <w:tmpl w:val="5662A612"/>
    <w:lvl w:ilvl="0">
      <w:start w:val="2"/>
      <w:numFmt w:val="chineseCounting"/>
      <w:suff w:val="nothing"/>
      <w:lvlText w:val="（%1）"/>
      <w:lvlJc w:val="left"/>
    </w:lvl>
  </w:abstractNum>
  <w:abstractNum w:abstractNumId="11" w15:restartNumberingAfterBreak="0">
    <w:nsid w:val="5662A623"/>
    <w:multiLevelType w:val="singleLevel"/>
    <w:tmpl w:val="5662A623"/>
    <w:lvl w:ilvl="0">
      <w:start w:val="2"/>
      <w:numFmt w:val="chineseCounting"/>
      <w:suff w:val="nothing"/>
      <w:lvlText w:val="（%1）"/>
      <w:lvlJc w:val="left"/>
    </w:lvl>
  </w:abstractNum>
  <w:abstractNum w:abstractNumId="12" w15:restartNumberingAfterBreak="0">
    <w:nsid w:val="5662D83B"/>
    <w:multiLevelType w:val="singleLevel"/>
    <w:tmpl w:val="5662D83B"/>
    <w:lvl w:ilvl="0">
      <w:start w:val="2"/>
      <w:numFmt w:val="chineseCounting"/>
      <w:lvlText w:val="（%1）"/>
      <w:lvlJc w:val="left"/>
    </w:lvl>
  </w:abstractNum>
  <w:abstractNum w:abstractNumId="13" w15:restartNumberingAfterBreak="0">
    <w:nsid w:val="5662E376"/>
    <w:multiLevelType w:val="singleLevel"/>
    <w:tmpl w:val="5662E376"/>
    <w:lvl w:ilvl="0">
      <w:start w:val="3"/>
      <w:numFmt w:val="chineseCounting"/>
      <w:suff w:val="nothing"/>
      <w:lvlText w:val="（%1）"/>
      <w:lvlJc w:val="left"/>
    </w:lvl>
  </w:abstractNum>
  <w:abstractNum w:abstractNumId="14" w15:restartNumberingAfterBreak="0">
    <w:nsid w:val="5662FDFC"/>
    <w:multiLevelType w:val="singleLevel"/>
    <w:tmpl w:val="5662FDFC"/>
    <w:lvl w:ilvl="0">
      <w:start w:val="3"/>
      <w:numFmt w:val="chineseCounting"/>
      <w:suff w:val="nothing"/>
      <w:lvlText w:val="%1、"/>
      <w:lvlJc w:val="left"/>
    </w:lvl>
  </w:abstractNum>
  <w:abstractNum w:abstractNumId="15" w15:restartNumberingAfterBreak="0">
    <w:nsid w:val="5662FE0B"/>
    <w:multiLevelType w:val="singleLevel"/>
    <w:tmpl w:val="5662FE0B"/>
    <w:lvl w:ilvl="0">
      <w:start w:val="1"/>
      <w:numFmt w:val="chineseCounting"/>
      <w:suff w:val="nothing"/>
      <w:lvlText w:val="（%1）"/>
      <w:lvlJc w:val="left"/>
    </w:lvl>
  </w:abstractNum>
  <w:abstractNum w:abstractNumId="16" w15:restartNumberingAfterBreak="0">
    <w:nsid w:val="56630142"/>
    <w:multiLevelType w:val="singleLevel"/>
    <w:tmpl w:val="56630142"/>
    <w:lvl w:ilvl="0">
      <w:start w:val="6"/>
      <w:numFmt w:val="chineseCounting"/>
      <w:suff w:val="nothing"/>
      <w:lvlText w:val="（%1）"/>
      <w:lvlJc w:val="left"/>
    </w:lvl>
  </w:abstractNum>
  <w:abstractNum w:abstractNumId="17" w15:restartNumberingAfterBreak="0">
    <w:nsid w:val="566304C6"/>
    <w:multiLevelType w:val="singleLevel"/>
    <w:tmpl w:val="566304C6"/>
    <w:lvl w:ilvl="0">
      <w:start w:val="4"/>
      <w:numFmt w:val="chineseCounting"/>
      <w:suff w:val="nothing"/>
      <w:lvlText w:val="%1、"/>
      <w:lvlJc w:val="left"/>
    </w:lvl>
  </w:abstractNum>
  <w:abstractNum w:abstractNumId="18" w15:restartNumberingAfterBreak="0">
    <w:nsid w:val="566304D4"/>
    <w:multiLevelType w:val="singleLevel"/>
    <w:tmpl w:val="566304D4"/>
    <w:lvl w:ilvl="0">
      <w:start w:val="1"/>
      <w:numFmt w:val="chineseCounting"/>
      <w:suff w:val="nothing"/>
      <w:lvlText w:val="（%1）"/>
      <w:lvlJc w:val="left"/>
    </w:lvl>
  </w:abstractNum>
  <w:abstractNum w:abstractNumId="19" w15:restartNumberingAfterBreak="0">
    <w:nsid w:val="56630994"/>
    <w:multiLevelType w:val="singleLevel"/>
    <w:tmpl w:val="56630994"/>
    <w:lvl w:ilvl="0">
      <w:start w:val="5"/>
      <w:numFmt w:val="chineseCounting"/>
      <w:suff w:val="nothing"/>
      <w:lvlText w:val="%1、"/>
      <w:lvlJc w:val="left"/>
    </w:lvl>
  </w:abstractNum>
  <w:abstractNum w:abstractNumId="20" w15:restartNumberingAfterBreak="0">
    <w:nsid w:val="566309A2"/>
    <w:multiLevelType w:val="singleLevel"/>
    <w:tmpl w:val="566309A2"/>
    <w:lvl w:ilvl="0">
      <w:start w:val="1"/>
      <w:numFmt w:val="chineseCounting"/>
      <w:suff w:val="nothing"/>
      <w:lvlText w:val="（%1）"/>
      <w:lvlJc w:val="left"/>
    </w:lvl>
  </w:abstractNum>
  <w:abstractNum w:abstractNumId="21" w15:restartNumberingAfterBreak="0">
    <w:nsid w:val="5B284A53"/>
    <w:multiLevelType w:val="hybridMultilevel"/>
    <w:tmpl w:val="8EE8C356"/>
    <w:lvl w:ilvl="0" w:tplc="27FA17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6CDA424D"/>
    <w:multiLevelType w:val="hybridMultilevel"/>
    <w:tmpl w:val="E00E0AE8"/>
    <w:lvl w:ilvl="0" w:tplc="E050DFE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12"/>
  </w:num>
  <w:num w:numId="3">
    <w:abstractNumId w:val="4"/>
  </w:num>
  <w:num w:numId="4">
    <w:abstractNumId w:val="5"/>
  </w:num>
  <w:num w:numId="5">
    <w:abstractNumId w:val="6"/>
  </w:num>
  <w:num w:numId="6">
    <w:abstractNumId w:val="13"/>
  </w:num>
  <w:num w:numId="7">
    <w:abstractNumId w:val="7"/>
  </w:num>
  <w:num w:numId="8">
    <w:abstractNumId w:val="8"/>
  </w:num>
  <w:num w:numId="9">
    <w:abstractNumId w:val="14"/>
  </w:num>
  <w:num w:numId="10">
    <w:abstractNumId w:val="15"/>
  </w:num>
  <w:num w:numId="11">
    <w:abstractNumId w:val="9"/>
  </w:num>
  <w:num w:numId="12">
    <w:abstractNumId w:val="16"/>
  </w:num>
  <w:num w:numId="13">
    <w:abstractNumId w:val="17"/>
  </w:num>
  <w:num w:numId="14">
    <w:abstractNumId w:val="18"/>
  </w:num>
  <w:num w:numId="15">
    <w:abstractNumId w:val="10"/>
  </w:num>
  <w:num w:numId="16">
    <w:abstractNumId w:val="19"/>
  </w:num>
  <w:num w:numId="17">
    <w:abstractNumId w:val="20"/>
  </w:num>
  <w:num w:numId="18">
    <w:abstractNumId w:val="11"/>
  </w:num>
  <w:num w:numId="19">
    <w:abstractNumId w:val="1"/>
  </w:num>
  <w:num w:numId="20">
    <w:abstractNumId w:val="0"/>
  </w:num>
  <w:num w:numId="21">
    <w:abstractNumId w:val="2"/>
  </w:num>
  <w:num w:numId="22">
    <w:abstractNumId w:val="2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0666C3"/>
    <w:rsid w:val="000430C2"/>
    <w:rsid w:val="000666C3"/>
    <w:rsid w:val="00066F47"/>
    <w:rsid w:val="00070422"/>
    <w:rsid w:val="00076033"/>
    <w:rsid w:val="000A24EF"/>
    <w:rsid w:val="00106927"/>
    <w:rsid w:val="00177BF9"/>
    <w:rsid w:val="001D78F6"/>
    <w:rsid w:val="00210607"/>
    <w:rsid w:val="0021798B"/>
    <w:rsid w:val="002238D8"/>
    <w:rsid w:val="00267D51"/>
    <w:rsid w:val="00294028"/>
    <w:rsid w:val="002E0D78"/>
    <w:rsid w:val="002E57DF"/>
    <w:rsid w:val="00310D2E"/>
    <w:rsid w:val="00341B9F"/>
    <w:rsid w:val="00355EE0"/>
    <w:rsid w:val="0036303B"/>
    <w:rsid w:val="003832A7"/>
    <w:rsid w:val="00390A36"/>
    <w:rsid w:val="003928B8"/>
    <w:rsid w:val="003B0122"/>
    <w:rsid w:val="003E3EBA"/>
    <w:rsid w:val="003E56CB"/>
    <w:rsid w:val="003E5C39"/>
    <w:rsid w:val="00411AC7"/>
    <w:rsid w:val="00443BE1"/>
    <w:rsid w:val="00466CDA"/>
    <w:rsid w:val="00486A43"/>
    <w:rsid w:val="004923C8"/>
    <w:rsid w:val="00496FAE"/>
    <w:rsid w:val="004C3697"/>
    <w:rsid w:val="004D28E6"/>
    <w:rsid w:val="004E3CE9"/>
    <w:rsid w:val="004F3A0F"/>
    <w:rsid w:val="005466C9"/>
    <w:rsid w:val="00582720"/>
    <w:rsid w:val="005E6C1E"/>
    <w:rsid w:val="005F20F6"/>
    <w:rsid w:val="0063587A"/>
    <w:rsid w:val="00660FB2"/>
    <w:rsid w:val="00664E77"/>
    <w:rsid w:val="006862DD"/>
    <w:rsid w:val="006A063C"/>
    <w:rsid w:val="006E18BE"/>
    <w:rsid w:val="00777753"/>
    <w:rsid w:val="00782794"/>
    <w:rsid w:val="00824E9E"/>
    <w:rsid w:val="00842474"/>
    <w:rsid w:val="00880A14"/>
    <w:rsid w:val="008B68A1"/>
    <w:rsid w:val="008E734D"/>
    <w:rsid w:val="00900640"/>
    <w:rsid w:val="00937856"/>
    <w:rsid w:val="00957EED"/>
    <w:rsid w:val="009E7BF1"/>
    <w:rsid w:val="009F1B5E"/>
    <w:rsid w:val="00A62FEF"/>
    <w:rsid w:val="00A65CAB"/>
    <w:rsid w:val="00A71A75"/>
    <w:rsid w:val="00AB5DF9"/>
    <w:rsid w:val="00AF7C08"/>
    <w:rsid w:val="00B76364"/>
    <w:rsid w:val="00B808AA"/>
    <w:rsid w:val="00B87B31"/>
    <w:rsid w:val="00C05524"/>
    <w:rsid w:val="00C0731F"/>
    <w:rsid w:val="00C419FE"/>
    <w:rsid w:val="00C50006"/>
    <w:rsid w:val="00C965D4"/>
    <w:rsid w:val="00CD09CA"/>
    <w:rsid w:val="00D01C33"/>
    <w:rsid w:val="00D2178E"/>
    <w:rsid w:val="00D32945"/>
    <w:rsid w:val="00D36B91"/>
    <w:rsid w:val="00D54263"/>
    <w:rsid w:val="00D65381"/>
    <w:rsid w:val="00DC6E05"/>
    <w:rsid w:val="00DE049C"/>
    <w:rsid w:val="00E3005D"/>
    <w:rsid w:val="00E52FB3"/>
    <w:rsid w:val="00EA3419"/>
    <w:rsid w:val="00F00D28"/>
    <w:rsid w:val="00F03F9E"/>
    <w:rsid w:val="00F075C9"/>
    <w:rsid w:val="00F311D2"/>
    <w:rsid w:val="00F9673C"/>
    <w:rsid w:val="00FE6E15"/>
    <w:rsid w:val="01513237"/>
    <w:rsid w:val="01E84A30"/>
    <w:rsid w:val="01EB7BB3"/>
    <w:rsid w:val="01F9274C"/>
    <w:rsid w:val="0491498E"/>
    <w:rsid w:val="052A3888"/>
    <w:rsid w:val="06413050"/>
    <w:rsid w:val="074109F4"/>
    <w:rsid w:val="07D37F63"/>
    <w:rsid w:val="095F67F0"/>
    <w:rsid w:val="09CA261C"/>
    <w:rsid w:val="0BF84E2F"/>
    <w:rsid w:val="108871AD"/>
    <w:rsid w:val="10AC3EE9"/>
    <w:rsid w:val="10FB3C68"/>
    <w:rsid w:val="14AA0EF6"/>
    <w:rsid w:val="1682657E"/>
    <w:rsid w:val="17920939"/>
    <w:rsid w:val="185773FE"/>
    <w:rsid w:val="187C1BBC"/>
    <w:rsid w:val="18BA3C1F"/>
    <w:rsid w:val="1A905DA4"/>
    <w:rsid w:val="1B581F69"/>
    <w:rsid w:val="1C8D7DE8"/>
    <w:rsid w:val="1CD63A5F"/>
    <w:rsid w:val="1D07642C"/>
    <w:rsid w:val="1EB26468"/>
    <w:rsid w:val="203E6DB6"/>
    <w:rsid w:val="21480A2B"/>
    <w:rsid w:val="22D43A35"/>
    <w:rsid w:val="22DE0AC1"/>
    <w:rsid w:val="2678382B"/>
    <w:rsid w:val="27135C28"/>
    <w:rsid w:val="275A639C"/>
    <w:rsid w:val="27D824EE"/>
    <w:rsid w:val="287B1CF7"/>
    <w:rsid w:val="29013255"/>
    <w:rsid w:val="29D25B2C"/>
    <w:rsid w:val="2AAA7D8D"/>
    <w:rsid w:val="2BC94961"/>
    <w:rsid w:val="2C1F2430"/>
    <w:rsid w:val="2C320B0E"/>
    <w:rsid w:val="2CD33F1A"/>
    <w:rsid w:val="2D4A15DA"/>
    <w:rsid w:val="316D5522"/>
    <w:rsid w:val="337323F4"/>
    <w:rsid w:val="34401B48"/>
    <w:rsid w:val="38762532"/>
    <w:rsid w:val="3AF13B40"/>
    <w:rsid w:val="3C7060DA"/>
    <w:rsid w:val="3E2171FA"/>
    <w:rsid w:val="3F80043B"/>
    <w:rsid w:val="3FAF0F8B"/>
    <w:rsid w:val="40900279"/>
    <w:rsid w:val="416B6CE2"/>
    <w:rsid w:val="42092064"/>
    <w:rsid w:val="426104F4"/>
    <w:rsid w:val="434155E3"/>
    <w:rsid w:val="4395506D"/>
    <w:rsid w:val="44B609C8"/>
    <w:rsid w:val="459F41C9"/>
    <w:rsid w:val="473F5E74"/>
    <w:rsid w:val="478C04F1"/>
    <w:rsid w:val="494F3655"/>
    <w:rsid w:val="4A3B4557"/>
    <w:rsid w:val="4CB229E2"/>
    <w:rsid w:val="4DB6480E"/>
    <w:rsid w:val="4EC314C8"/>
    <w:rsid w:val="517045AA"/>
    <w:rsid w:val="517D38BF"/>
    <w:rsid w:val="51A105FC"/>
    <w:rsid w:val="53A876CC"/>
    <w:rsid w:val="53F80750"/>
    <w:rsid w:val="54311BAF"/>
    <w:rsid w:val="55AB5B98"/>
    <w:rsid w:val="57081358"/>
    <w:rsid w:val="5729188C"/>
    <w:rsid w:val="576077E8"/>
    <w:rsid w:val="5843585C"/>
    <w:rsid w:val="585E5B48"/>
    <w:rsid w:val="58A46B7A"/>
    <w:rsid w:val="591E0A43"/>
    <w:rsid w:val="5D0F673A"/>
    <w:rsid w:val="5DF70C36"/>
    <w:rsid w:val="5FFE6E0D"/>
    <w:rsid w:val="60D038E2"/>
    <w:rsid w:val="61414E9A"/>
    <w:rsid w:val="65490238"/>
    <w:rsid w:val="65503446"/>
    <w:rsid w:val="65DD432F"/>
    <w:rsid w:val="65E052B4"/>
    <w:rsid w:val="698279A8"/>
    <w:rsid w:val="6B6A1A47"/>
    <w:rsid w:val="6C2A6602"/>
    <w:rsid w:val="6E306D57"/>
    <w:rsid w:val="71DA0A57"/>
    <w:rsid w:val="72B831A8"/>
    <w:rsid w:val="73D75019"/>
    <w:rsid w:val="745558E8"/>
    <w:rsid w:val="76AB383E"/>
    <w:rsid w:val="7776420B"/>
    <w:rsid w:val="79D54FEF"/>
    <w:rsid w:val="79DD23FB"/>
    <w:rsid w:val="7A080CC1"/>
    <w:rsid w:val="7B834BF8"/>
    <w:rsid w:val="7C3C6A63"/>
    <w:rsid w:val="7CB918AF"/>
    <w:rsid w:val="7DA02AA7"/>
    <w:rsid w:val="7E622B65"/>
    <w:rsid w:val="7FC40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2EADF2-F354-4E9A-AC3B-3DA6F0585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0FB2"/>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660FB2"/>
    <w:pPr>
      <w:keepNext/>
      <w:keepLines/>
      <w:spacing w:before="340" w:after="330" w:line="576" w:lineRule="auto"/>
      <w:outlineLvl w:val="0"/>
    </w:pPr>
    <w:rPr>
      <w:b/>
      <w:bCs/>
      <w:kern w:val="44"/>
      <w:sz w:val="44"/>
      <w:szCs w:val="44"/>
    </w:rPr>
  </w:style>
  <w:style w:type="paragraph" w:styleId="3">
    <w:name w:val="heading 3"/>
    <w:basedOn w:val="a"/>
    <w:next w:val="a"/>
    <w:unhideWhenUsed/>
    <w:qFormat/>
    <w:rsid w:val="00660FB2"/>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660FB2"/>
    <w:rPr>
      <w:sz w:val="18"/>
      <w:szCs w:val="18"/>
    </w:rPr>
  </w:style>
  <w:style w:type="paragraph" w:styleId="a4">
    <w:name w:val="footer"/>
    <w:basedOn w:val="a"/>
    <w:link w:val="Char0"/>
    <w:uiPriority w:val="99"/>
    <w:qFormat/>
    <w:rsid w:val="00660FB2"/>
    <w:pPr>
      <w:tabs>
        <w:tab w:val="center" w:pos="4153"/>
        <w:tab w:val="right" w:pos="8306"/>
      </w:tabs>
      <w:snapToGrid w:val="0"/>
      <w:jc w:val="left"/>
    </w:pPr>
    <w:rPr>
      <w:sz w:val="18"/>
      <w:szCs w:val="18"/>
    </w:rPr>
  </w:style>
  <w:style w:type="paragraph" w:styleId="a5">
    <w:name w:val="header"/>
    <w:basedOn w:val="a"/>
    <w:qFormat/>
    <w:rsid w:val="00660FB2"/>
    <w:pPr>
      <w:pBdr>
        <w:bottom w:val="single" w:sz="6" w:space="1" w:color="auto"/>
      </w:pBdr>
      <w:tabs>
        <w:tab w:val="center" w:pos="4153"/>
        <w:tab w:val="right" w:pos="8306"/>
      </w:tabs>
      <w:snapToGrid w:val="0"/>
      <w:jc w:val="center"/>
    </w:pPr>
    <w:rPr>
      <w:sz w:val="18"/>
      <w:szCs w:val="18"/>
    </w:rPr>
  </w:style>
  <w:style w:type="character" w:styleId="a6">
    <w:name w:val="Hyperlink"/>
    <w:basedOn w:val="a0"/>
    <w:qFormat/>
    <w:rsid w:val="00660FB2"/>
    <w:rPr>
      <w:color w:val="0000FF"/>
      <w:u w:val="single"/>
    </w:rPr>
  </w:style>
  <w:style w:type="table" w:styleId="a7">
    <w:name w:val="Table Grid"/>
    <w:basedOn w:val="a1"/>
    <w:rsid w:val="00660F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a"/>
    <w:uiPriority w:val="34"/>
    <w:qFormat/>
    <w:rsid w:val="00660FB2"/>
    <w:pPr>
      <w:ind w:firstLineChars="200" w:firstLine="420"/>
    </w:pPr>
  </w:style>
  <w:style w:type="character" w:customStyle="1" w:styleId="Char0">
    <w:name w:val="页脚 Char"/>
    <w:basedOn w:val="a0"/>
    <w:link w:val="a4"/>
    <w:uiPriority w:val="99"/>
    <w:qFormat/>
    <w:rsid w:val="00660FB2"/>
    <w:rPr>
      <w:rFonts w:asciiTheme="minorHAnsi" w:eastAsiaTheme="minorEastAsia" w:hAnsiTheme="minorHAnsi" w:cstheme="minorBidi"/>
      <w:kern w:val="2"/>
      <w:sz w:val="18"/>
      <w:szCs w:val="18"/>
    </w:rPr>
  </w:style>
  <w:style w:type="character" w:customStyle="1" w:styleId="Char">
    <w:name w:val="批注框文本 Char"/>
    <w:basedOn w:val="a0"/>
    <w:link w:val="a3"/>
    <w:rsid w:val="00660FB2"/>
    <w:rPr>
      <w:rFonts w:asciiTheme="minorHAnsi" w:eastAsiaTheme="minorEastAsia" w:hAnsiTheme="minorHAnsi" w:cstheme="minorBidi"/>
      <w:kern w:val="2"/>
      <w:sz w:val="18"/>
      <w:szCs w:val="18"/>
    </w:rPr>
  </w:style>
  <w:style w:type="paragraph" w:styleId="a8">
    <w:name w:val="List Paragraph"/>
    <w:basedOn w:val="a"/>
    <w:uiPriority w:val="99"/>
    <w:unhideWhenUsed/>
    <w:rsid w:val="0036303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23310-1AFF-4A5F-B8EA-D3A9725F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30</Pages>
  <Words>2180</Words>
  <Characters>12426</Characters>
  <Application>Microsoft Office Word</Application>
  <DocSecurity>0</DocSecurity>
  <Lines>103</Lines>
  <Paragraphs>29</Paragraphs>
  <ScaleCrop>false</ScaleCrop>
  <Company/>
  <LinksUpToDate>false</LinksUpToDate>
  <CharactersWithSpaces>14577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高健</cp:lastModifiedBy>
  <cp:revision>117</cp:revision>
  <dcterms:created xsi:type="dcterms:W3CDTF">2014-10-29T12:08:00Z</dcterms:created>
  <dcterms:modified xsi:type="dcterms:W3CDTF">2015-12-18T07:09:00Z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