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</w:p>
    <w:p>
      <w:pPr>
        <w:spacing w:line="500" w:lineRule="exact"/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沪教工</w:t>
      </w:r>
      <w:r>
        <w:rPr>
          <w:rFonts w:ascii="宋体" w:hAnsi="宋体"/>
          <w:color w:val="000000" w:themeColor="text1"/>
          <w:sz w:val="28"/>
          <w:szCs w:val="28"/>
        </w:rPr>
        <w:t>〔</w:t>
      </w:r>
      <w:r>
        <w:rPr>
          <w:rFonts w:hint="eastAsia" w:ascii="宋体" w:hAnsi="宋体"/>
          <w:color w:val="000000" w:themeColor="text1"/>
          <w:sz w:val="28"/>
          <w:szCs w:val="28"/>
        </w:rPr>
        <w:t>2018</w:t>
      </w:r>
      <w:bookmarkStart w:id="0" w:name="_GoBack"/>
      <w:bookmarkEnd w:id="0"/>
      <w:r>
        <w:rPr>
          <w:rFonts w:ascii="宋体" w:hAnsi="宋体"/>
          <w:color w:val="000000" w:themeColor="text1"/>
          <w:sz w:val="28"/>
          <w:szCs w:val="28"/>
        </w:rPr>
        <w:t>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 w:themeColor="text1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关于2018年“师爱无声 师德永铸”</w:t>
      </w: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——身边的好教师微电影的拍摄通知</w:t>
      </w:r>
    </w:p>
    <w:p>
      <w:pPr>
        <w:spacing w:line="52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各高校工会、各区教育工会、各直属工会：</w:t>
      </w:r>
    </w:p>
    <w:p>
      <w:pPr>
        <w:spacing w:line="440" w:lineRule="exact"/>
        <w:ind w:firstLine="57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上海市教育工会2018年“师爱无声 师德永铸”——身边的好教师微电影拍摄活动以全国及上海市劳动模范个人和集体、三八红旗手标兵、三八红旗集体为主要拍摄对象，弘扬社会主义核心价值，宣传当代上海好教师的高尚师德和美好品质。活动得到了各基层工会的大力支持和积极参与，现将最终确定的16个拍摄对象（其中个人14名，集体2个）公布如下：</w:t>
      </w:r>
    </w:p>
    <w:tbl>
      <w:tblPr>
        <w:tblStyle w:val="6"/>
        <w:tblW w:w="8665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691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项目编号</w:t>
            </w:r>
          </w:p>
        </w:tc>
        <w:tc>
          <w:tcPr>
            <w:tcW w:w="369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项目责任单位</w:t>
            </w:r>
          </w:p>
        </w:tc>
        <w:tc>
          <w:tcPr>
            <w:tcW w:w="346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拍摄对象（个人或集体）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2018wdy01</w:t>
            </w:r>
          </w:p>
        </w:tc>
        <w:tc>
          <w:tcPr>
            <w:tcW w:w="3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同济大学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姚启明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2018wdy02</w:t>
            </w:r>
          </w:p>
        </w:tc>
        <w:tc>
          <w:tcPr>
            <w:tcW w:w="3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上海交通大学医学院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刘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2018wdy03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张建华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2018wdy04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上海交通大学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顾海英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2018wdy05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上海理工大学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张淑平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2018wdy06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上海戏剧学院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范和生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2018wdy07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上海电力学院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2018wdy08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华东政法大学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吴一鸣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2018wdy09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华东师范大学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马龙生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2018wdy10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华东理工大学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化学实验教学中心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2018wdy11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虹口区教育工会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芦秀兰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2018wdy12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闵行区教育工会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柴本胜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2018wdy13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黄浦区教育工会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卢起升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2018wdy14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金山区教育工会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张连芳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2018wdy15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松江区教育工会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黄继红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2018wdy16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徐汇区教育工会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乌鲁木齐南路幼儿园</w:t>
            </w:r>
          </w:p>
        </w:tc>
      </w:tr>
    </w:tbl>
    <w:p>
      <w:pPr>
        <w:spacing w:line="460" w:lineRule="exact"/>
        <w:ind w:firstLine="564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希望以上单位认真做好微电影编拍工作，对作品内容的思想性、政治性严格把关，并对拍摄过程进行跟踪推进。通过微电影展现人民教师有大爱、有责任、有智慧的美好形象，弘扬广大教师爱岗敬业、立德树人、严谨笃学、无私奉献的精神品质。</w:t>
      </w:r>
    </w:p>
    <w:p>
      <w:pPr>
        <w:spacing w:line="460" w:lineRule="exact"/>
        <w:ind w:firstLine="564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附件1：2018年“师爱无声、师德永铸”——身边的好教师微电影拍摄基本要求</w:t>
      </w:r>
    </w:p>
    <w:p>
      <w:pPr>
        <w:spacing w:line="46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附件2：《“师爱无声 师德永铸”——身边的好教师微电影拍摄对象推荐表》</w:t>
      </w:r>
    </w:p>
    <w:p>
      <w:pPr>
        <w:spacing w:line="460" w:lineRule="exact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              上海市教育工会</w:t>
      </w:r>
    </w:p>
    <w:p>
      <w:pPr>
        <w:rPr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                  2018年4月8日</w:t>
      </w:r>
    </w:p>
    <w:p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9"/>
        <w:spacing w:line="460" w:lineRule="exact"/>
        <w:rPr>
          <w:rFonts w:ascii="宋体" w:hAnsi="宋体" w:eastAsia="宋体" w:cs="宋体"/>
          <w:color w:val="000000" w:themeColor="text1"/>
          <w:sz w:val="24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</w:rPr>
        <w:t>附件1</w:t>
      </w:r>
    </w:p>
    <w:p>
      <w:pPr>
        <w:jc w:val="center"/>
        <w:rPr>
          <w:rFonts w:ascii="宋体" w:hAnsi="宋体"/>
          <w:b/>
          <w:bCs/>
          <w:color w:val="000000" w:themeColor="text1"/>
          <w:spacing w:val="15"/>
          <w:sz w:val="32"/>
          <w:szCs w:val="32"/>
        </w:rPr>
      </w:pPr>
      <w:r>
        <w:rPr>
          <w:rFonts w:hint="eastAsia" w:ascii="宋体" w:hAnsi="宋体"/>
          <w:b/>
          <w:bCs/>
          <w:color w:val="000000" w:themeColor="text1"/>
          <w:spacing w:val="15"/>
          <w:sz w:val="32"/>
          <w:szCs w:val="32"/>
        </w:rPr>
        <w:t>2018年“师爱无声、师德永铸”——身边的好教师</w:t>
      </w:r>
    </w:p>
    <w:p>
      <w:pPr>
        <w:jc w:val="center"/>
        <w:rPr>
          <w:rFonts w:ascii="宋体" w:hAnsi="宋体"/>
          <w:b/>
          <w:bCs/>
          <w:color w:val="000000" w:themeColor="text1"/>
          <w:spacing w:val="15"/>
          <w:sz w:val="32"/>
          <w:szCs w:val="32"/>
        </w:rPr>
      </w:pPr>
      <w:r>
        <w:rPr>
          <w:rFonts w:hint="eastAsia" w:ascii="宋体" w:hAnsi="宋体"/>
          <w:b/>
          <w:bCs/>
          <w:color w:val="000000" w:themeColor="text1"/>
          <w:spacing w:val="15"/>
          <w:sz w:val="32"/>
          <w:szCs w:val="32"/>
        </w:rPr>
        <w:t>微电影拍摄基本</w:t>
      </w:r>
      <w:r>
        <w:rPr>
          <w:rFonts w:ascii="宋体" w:hAnsi="宋体"/>
          <w:b/>
          <w:bCs/>
          <w:color w:val="000000" w:themeColor="text1"/>
          <w:spacing w:val="15"/>
          <w:sz w:val="32"/>
          <w:szCs w:val="32"/>
        </w:rPr>
        <w:t>要求</w:t>
      </w:r>
    </w:p>
    <w:p>
      <w:pPr>
        <w:spacing w:line="46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一、内容要求</w:t>
      </w:r>
    </w:p>
    <w:p>
      <w:pPr>
        <w:pStyle w:val="9"/>
        <w:spacing w:line="460" w:lineRule="exac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1．以“师爱无声 师德永铸”为主题，开展“身边的好教师”微电影拍摄活动，通过展示和宣传当代上海好教师的高尚师德和美好品质，弘扬社会主义核心价值，反映真善美、传播正能量。</w:t>
      </w:r>
    </w:p>
    <w:p>
      <w:pPr>
        <w:pStyle w:val="9"/>
        <w:spacing w:line="460" w:lineRule="exac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2．鼓励在影像风格、美学追求和制作水准等艺术与技术方面有优良表现。</w:t>
      </w:r>
    </w:p>
    <w:p>
      <w:pPr>
        <w:pStyle w:val="9"/>
        <w:spacing w:line="460" w:lineRule="exac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3．作品内容须严格遵守国家法律法规的相关规定，不得出现违背社会公共道德、侵犯他人隐私及其它违反国家相关法律或规定的内容。</w:t>
      </w:r>
    </w:p>
    <w:p>
      <w:pPr>
        <w:spacing w:line="460" w:lineRule="exact"/>
        <w:rPr>
          <w:rFonts w:ascii="宋体" w:hAnsi="宋体" w:cs="宋体"/>
          <w:b/>
          <w:color w:val="000000" w:themeColor="text1"/>
          <w:sz w:val="28"/>
          <w:szCs w:val="28"/>
          <w:u w:color="000000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u w:color="000000"/>
        </w:rPr>
        <w:t>二、技术要求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1．人员：拍摄单位必须具备基本的拍摄人员：编剧、导演、摄影、美工、服装化妆、灯光、演员、剪辑等（可以外聘）。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2．剧本：精心构思，创作，文学剧本的字数：不少于5000字。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3．设备：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摄影机设备建议使用：佳能C300、5D2、索尼F3、NEX-FS700CK 4K Super 35mm全画幅摄录一体机等以上的照相机、摄影机，用单反拍摄效果更好，因为可以更换镜头，画面可以有更浅的画面可以有景深，这样的电影更有冲击力。当然使用专业的电影摄像机，拍电影操控更加方便。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灯光：基本的摄影灯光，同时要考虑主光、辅光、逆光。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存储卡：SD卡高速卡：300X左右的、45MB/s，CF卡为最佳选择。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sz w:val="28"/>
          <w:szCs w:val="28"/>
        </w:rPr>
        <w:t>录音设备：必须使用同期声录音，原则上不采用后期配音。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采用频率越高声音越干净如44.1KHz、48KHz的就不错,比特深度：20、24bit的较好。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sz w:val="28"/>
          <w:szCs w:val="28"/>
        </w:rPr>
        <w:t>麦克风：1).电容式麦克风音质高、动圈式麦克风在高音上有优势。2).枪式麦克风会屏蔽侧面和后面的声音。有条件可以使用音频监听器。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4．后期：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要有剪辑师。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音乐：最好要原创（考虑电视播出和网络传播）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音效：拟音</w:t>
      </w:r>
    </w:p>
    <w:p>
      <w:pPr>
        <w:spacing w:line="4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三、成片要求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1．加上片头片尾不超过15分钟。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2．成片格式mov、mpg各一。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3．分辨率1920x1080，技术指标须达到电影放映（至少电视播出）标准（画面清晰，声音清楚，提倡标注字幕）。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4．画幅 16:9。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5．纪录片、剧情片均可。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6．按照电影标准上字幕。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7．成片提交：请于8月1日前，将材料电子稿（包括：高清格式作品、电影宣传海报、电影故事梗概、随盘文字）拷至U盘并送到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上海市教育工会宣教文体部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。随盘文字包括：作品名称、作品主创姓名（编剧、导演、主要演员、摄影等）、联系人及联系方式。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8．拍摄单位工会应对作品内容的思想性、政治性严格把关，并对拍摄过程进行跟踪推进。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9．版权归主办单位，出品单位名称：中国教育工会上海市委员会。出品人：成旦红  李蔚。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10．特别声明：未经主办单位许可，拍摄作品不得自行参与各类评比。</w:t>
      </w:r>
    </w:p>
    <w:p>
      <w:pPr>
        <w:spacing w:line="4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四、时间要求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1．2018年4月主办单位拨付拍摄经费10万元到承拍电影单位工会（自筹经费除外）。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2．2018年4月—7月，微电影策划、编剧、拍摄。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3．2018年8月上旬，成片提交主办单位，微电影初审，反馈后修改并最终定稿。</w:t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4．所有微电影将在教师节期间进行宣传播映，并将由市教育工会统一报名，参加市总工会开展的上海职工微电影大赛。</w:t>
      </w:r>
    </w:p>
    <w:p>
      <w:pPr>
        <w:snapToGrid w:val="0"/>
        <w:rPr>
          <w:rFonts w:ascii="宋体" w:hAnsi="宋体" w:cs="宋体"/>
          <w:color w:val="000000" w:themeColor="text1"/>
          <w:sz w:val="20"/>
          <w:szCs w:val="28"/>
        </w:rPr>
      </w:pP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组委会：地  址：陕西北路500号1号楼104室</w:t>
      </w:r>
    </w:p>
    <w:p>
      <w:pPr>
        <w:spacing w:line="460" w:lineRule="exact"/>
        <w:ind w:firstLine="1120" w:firstLineChars="4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联系人：沈瑶，电话：62568366，手机：13788902723</w:t>
      </w:r>
    </w:p>
    <w:p>
      <w:pPr>
        <w:spacing w:line="460" w:lineRule="exact"/>
        <w:ind w:firstLine="1120" w:firstLineChars="4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邮  箱：</w:t>
      </w:r>
      <w:r>
        <w:fldChar w:fldCharType="begin"/>
      </w:r>
      <w:r>
        <w:instrText xml:space="preserve"> HYPERLINK "mailto:shenyao1111@163.com" </w:instrText>
      </w:r>
      <w:r>
        <w:fldChar w:fldCharType="separate"/>
      </w:r>
      <w:r>
        <w:rPr>
          <w:rStyle w:val="5"/>
          <w:rFonts w:hint="eastAsia" w:ascii="宋体" w:hAnsi="宋体" w:cs="宋体"/>
          <w:color w:val="000000" w:themeColor="text1"/>
          <w:sz w:val="28"/>
          <w:szCs w:val="28"/>
        </w:rPr>
        <w:t>shenyao1111@163.com</w:t>
      </w:r>
      <w:r>
        <w:rPr>
          <w:rStyle w:val="5"/>
          <w:rFonts w:hint="eastAsia" w:ascii="宋体" w:hAnsi="宋体" w:cs="宋体"/>
          <w:color w:val="000000" w:themeColor="text1"/>
          <w:sz w:val="28"/>
          <w:szCs w:val="28"/>
        </w:rPr>
        <w:fldChar w:fldCharType="end"/>
      </w:r>
    </w:p>
    <w:p>
      <w:pPr>
        <w:spacing w:line="4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            </w:t>
      </w:r>
    </w:p>
    <w:p>
      <w:pPr>
        <w:spacing w:line="460" w:lineRule="exact"/>
        <w:jc w:val="righ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           上海市教育工会</w:t>
      </w:r>
    </w:p>
    <w:p>
      <w:pPr>
        <w:spacing w:line="460" w:lineRule="exact"/>
        <w:jc w:val="righ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2018年4月8日</w:t>
      </w:r>
    </w:p>
    <w:p>
      <w:pPr>
        <w:rPr>
          <w:rFonts w:ascii="黑体" w:hAnsi="黑体" w:eastAsia="黑体" w:cs="黑体"/>
          <w:color w:val="000000" w:themeColor="text1"/>
          <w:sz w:val="24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8"/>
        </w:rPr>
        <w:t>附件2</w:t>
      </w:r>
    </w:p>
    <w:p>
      <w:pPr>
        <w:snapToGrid w:val="0"/>
        <w:spacing w:beforeLines="50" w:line="360" w:lineRule="auto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“师爱无声 师德永铸”——身边的好教师微电影拍摄对象推荐表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（个人）</w:t>
      </w:r>
    </w:p>
    <w:tbl>
      <w:tblPr>
        <w:tblStyle w:val="6"/>
        <w:tblW w:w="9679" w:type="dxa"/>
        <w:jc w:val="center"/>
        <w:tblInd w:w="-4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3"/>
        <w:gridCol w:w="492"/>
        <w:gridCol w:w="639"/>
        <w:gridCol w:w="573"/>
        <w:gridCol w:w="203"/>
        <w:gridCol w:w="921"/>
        <w:gridCol w:w="448"/>
        <w:gridCol w:w="431"/>
        <w:gridCol w:w="1080"/>
        <w:gridCol w:w="145"/>
        <w:gridCol w:w="1224"/>
        <w:gridCol w:w="120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33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电邮</w:t>
            </w:r>
          </w:p>
        </w:tc>
        <w:tc>
          <w:tcPr>
            <w:tcW w:w="39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33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20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主要事迹简介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（500字）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详细资料请另附页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66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0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获得的主要荣誉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66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5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推荐单位工会意见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（盖章）</w:t>
            </w: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  <w:tc>
          <w:tcPr>
            <w:tcW w:w="1572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推荐单位纪委意见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（盖章）</w:t>
            </w:r>
          </w:p>
        </w:tc>
        <w:tc>
          <w:tcPr>
            <w:tcW w:w="1656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推荐单位党组织意见（盖章）</w:t>
            </w:r>
          </w:p>
        </w:tc>
        <w:tc>
          <w:tcPr>
            <w:tcW w:w="199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</w:tr>
    </w:tbl>
    <w:p>
      <w:pPr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</w:p>
    <w:p>
      <w:pPr>
        <w:snapToGrid w:val="0"/>
        <w:spacing w:beforeLines="50" w:line="360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ascii="黑体" w:hAnsi="黑体" w:eastAsia="黑体" w:cs="黑体"/>
          <w:color w:val="000000" w:themeColor="text1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“师爱无声 师德永铸”——身边的好教师微电影拍摄对象推荐表</w:t>
      </w:r>
    </w:p>
    <w:p>
      <w:pPr>
        <w:snapToGrid w:val="0"/>
        <w:spacing w:beforeLines="50" w:line="360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（集体）</w:t>
      </w:r>
    </w:p>
    <w:tbl>
      <w:tblPr>
        <w:tblStyle w:val="6"/>
        <w:tblW w:w="9706" w:type="dxa"/>
        <w:jc w:val="center"/>
        <w:tblInd w:w="-5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53"/>
        <w:gridCol w:w="375"/>
        <w:gridCol w:w="1197"/>
        <w:gridCol w:w="1704"/>
        <w:gridCol w:w="431"/>
        <w:gridCol w:w="1080"/>
        <w:gridCol w:w="1369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联系人姓名</w:t>
            </w:r>
          </w:p>
        </w:tc>
        <w:tc>
          <w:tcPr>
            <w:tcW w:w="3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3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电邮</w:t>
            </w:r>
          </w:p>
        </w:tc>
        <w:tc>
          <w:tcPr>
            <w:tcW w:w="3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1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主要事迹简介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（500字）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详细资料请另附页</w:t>
            </w:r>
          </w:p>
        </w:tc>
        <w:tc>
          <w:tcPr>
            <w:tcW w:w="7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99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获得的主要荣誉</w:t>
            </w:r>
          </w:p>
        </w:tc>
        <w:tc>
          <w:tcPr>
            <w:tcW w:w="7715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6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推荐单位工会意见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（盖章）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推荐单位纪委意见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（盖章）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推荐单位党组织意见（盖章）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hd w:val="clear" w:color="auto" w:fill="FFFFFF"/>
              <w:spacing w:line="440" w:lineRule="exact"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年  月  日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689" w:bottom="59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50101"/>
    <w:rsid w:val="000D0032"/>
    <w:rsid w:val="000F3E25"/>
    <w:rsid w:val="00105BFA"/>
    <w:rsid w:val="00121A31"/>
    <w:rsid w:val="00155518"/>
    <w:rsid w:val="001D2267"/>
    <w:rsid w:val="001E59F1"/>
    <w:rsid w:val="002274DE"/>
    <w:rsid w:val="002648DA"/>
    <w:rsid w:val="002D0B40"/>
    <w:rsid w:val="002F27B2"/>
    <w:rsid w:val="003563A6"/>
    <w:rsid w:val="00372643"/>
    <w:rsid w:val="0042782E"/>
    <w:rsid w:val="0043530F"/>
    <w:rsid w:val="00495BFE"/>
    <w:rsid w:val="00536685"/>
    <w:rsid w:val="005D4761"/>
    <w:rsid w:val="00645FE3"/>
    <w:rsid w:val="0068539F"/>
    <w:rsid w:val="006933AD"/>
    <w:rsid w:val="0070367C"/>
    <w:rsid w:val="007177D0"/>
    <w:rsid w:val="0072767D"/>
    <w:rsid w:val="00773FBF"/>
    <w:rsid w:val="00837F5A"/>
    <w:rsid w:val="008F601B"/>
    <w:rsid w:val="00943DCA"/>
    <w:rsid w:val="009728C8"/>
    <w:rsid w:val="009F73A9"/>
    <w:rsid w:val="009F7A66"/>
    <w:rsid w:val="00B04304"/>
    <w:rsid w:val="00B65650"/>
    <w:rsid w:val="00B700D1"/>
    <w:rsid w:val="00B710A9"/>
    <w:rsid w:val="00B764FE"/>
    <w:rsid w:val="00B95EB3"/>
    <w:rsid w:val="00BA3F16"/>
    <w:rsid w:val="00C12B07"/>
    <w:rsid w:val="00C2525F"/>
    <w:rsid w:val="00C61C60"/>
    <w:rsid w:val="00C72F44"/>
    <w:rsid w:val="00DF1DC0"/>
    <w:rsid w:val="00E01D72"/>
    <w:rsid w:val="00E10ABA"/>
    <w:rsid w:val="00E127B0"/>
    <w:rsid w:val="00E96137"/>
    <w:rsid w:val="00EC4595"/>
    <w:rsid w:val="00ED7436"/>
    <w:rsid w:val="00F20427"/>
    <w:rsid w:val="00FE7BD7"/>
    <w:rsid w:val="051F7109"/>
    <w:rsid w:val="05D8292B"/>
    <w:rsid w:val="13C20FCB"/>
    <w:rsid w:val="2917712C"/>
    <w:rsid w:val="2CD50101"/>
    <w:rsid w:val="2E131A44"/>
    <w:rsid w:val="3C7B0EFA"/>
    <w:rsid w:val="41F979F1"/>
    <w:rsid w:val="57C2782C"/>
    <w:rsid w:val="60E46D26"/>
    <w:rsid w:val="65362D6A"/>
    <w:rsid w:val="677E35F3"/>
    <w:rsid w:val="69BD3FB5"/>
    <w:rsid w:val="710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</Company>
  <Pages>1</Pages>
  <Words>413</Words>
  <Characters>2355</Characters>
  <Lines>19</Lines>
  <Paragraphs>5</Paragraphs>
  <TotalTime>0</TotalTime>
  <ScaleCrop>false</ScaleCrop>
  <LinksUpToDate>false</LinksUpToDate>
  <CharactersWithSpaces>2763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2018-04-04T05:40:00Z</dcterms:created>
  <dc:creator>Lenovo</dc:creator>
  <cp:lastModifiedBy>Lenovo</cp:lastModifiedBy>
  <cp:lastPrinted>2018-04-11T03:25:26Z</cp:lastPrinted>
  <dcterms:modified xsi:type="dcterms:W3CDTF">2018-04-11T06:10:14Z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