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E4" w:rsidRPr="00BC14E4" w:rsidRDefault="00BC14E4" w:rsidP="004157A3">
      <w:pPr>
        <w:snapToGrid w:val="0"/>
        <w:jc w:val="center"/>
        <w:rPr>
          <w:rFonts w:ascii="方正小标宋简体" w:eastAsia="方正小标宋简体" w:hAnsi="黑体" w:cs="方正小标宋简体"/>
          <w:sz w:val="36"/>
          <w:szCs w:val="36"/>
        </w:rPr>
      </w:pPr>
      <w:r w:rsidRPr="00BC14E4">
        <w:rPr>
          <w:rFonts w:ascii="方正小标宋简体" w:eastAsia="方正小标宋简体" w:hAnsi="黑体" w:cs="方正小标宋简体" w:hint="eastAsia"/>
          <w:sz w:val="36"/>
          <w:szCs w:val="36"/>
        </w:rPr>
        <w:t>关于开展2016年上海工会</w:t>
      </w:r>
    </w:p>
    <w:p w:rsidR="00BC14E4" w:rsidRPr="00BC14E4" w:rsidRDefault="00BC14E4" w:rsidP="004157A3">
      <w:pPr>
        <w:snapToGrid w:val="0"/>
        <w:jc w:val="center"/>
        <w:rPr>
          <w:rFonts w:ascii="方正小标宋简体" w:eastAsia="方正小标宋简体" w:hAnsi="黑体" w:cs="方正小标宋简体"/>
          <w:sz w:val="36"/>
          <w:szCs w:val="36"/>
        </w:rPr>
      </w:pPr>
      <w:r w:rsidRPr="00BC14E4">
        <w:rPr>
          <w:rFonts w:ascii="方正小标宋简体" w:eastAsia="方正小标宋简体" w:hAnsi="黑体" w:cs="方正小标宋简体" w:hint="eastAsia"/>
          <w:sz w:val="36"/>
          <w:szCs w:val="36"/>
        </w:rPr>
        <w:t>爱心妈咪小屋星级</w:t>
      </w:r>
      <w:r w:rsidR="00AC438B">
        <w:rPr>
          <w:rFonts w:ascii="方正小标宋简体" w:eastAsia="方正小标宋简体" w:hAnsi="黑体" w:cs="方正小标宋简体" w:hint="eastAsia"/>
          <w:sz w:val="36"/>
          <w:szCs w:val="36"/>
        </w:rPr>
        <w:t>申报、</w:t>
      </w:r>
      <w:r w:rsidRPr="00BC14E4">
        <w:rPr>
          <w:rFonts w:ascii="方正小标宋简体" w:eastAsia="方正小标宋简体" w:hAnsi="黑体" w:cs="方正小标宋简体" w:hint="eastAsia"/>
          <w:sz w:val="36"/>
          <w:szCs w:val="36"/>
        </w:rPr>
        <w:t>评定工作的通知</w:t>
      </w:r>
    </w:p>
    <w:p w:rsidR="004157A3" w:rsidRDefault="004157A3" w:rsidP="00BC14E4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BC14E4" w:rsidRPr="00BC14E4" w:rsidRDefault="00BC14E4" w:rsidP="00BC14E4">
      <w:pPr>
        <w:spacing w:line="600" w:lineRule="exact"/>
        <w:rPr>
          <w:rFonts w:ascii="仿宋_GB2312" w:eastAsia="仿宋_GB2312" w:hAnsi="Times New Roman" w:cs="Times New Roman"/>
          <w:sz w:val="30"/>
          <w:szCs w:val="30"/>
        </w:rPr>
      </w:pPr>
      <w:r w:rsidRPr="00BC14E4">
        <w:rPr>
          <w:rFonts w:ascii="仿宋_GB2312" w:eastAsia="仿宋_GB2312" w:hAnsi="Times New Roman" w:cs="Times New Roman" w:hint="eastAsia"/>
          <w:sz w:val="30"/>
          <w:szCs w:val="30"/>
        </w:rPr>
        <w:t>各</w:t>
      </w:r>
      <w:r w:rsidRPr="001A16DC">
        <w:rPr>
          <w:rFonts w:ascii="仿宋_GB2312" w:eastAsia="仿宋_GB2312" w:hAnsi="Times New Roman" w:cs="Times New Roman" w:hint="eastAsia"/>
          <w:sz w:val="30"/>
          <w:szCs w:val="30"/>
        </w:rPr>
        <w:t>高校</w:t>
      </w:r>
      <w:r w:rsidR="001A16DC" w:rsidRPr="001A16DC">
        <w:rPr>
          <w:rFonts w:ascii="仿宋_GB2312" w:eastAsia="仿宋_GB2312" w:hAnsi="Times New Roman" w:cs="Times New Roman" w:hint="eastAsia"/>
          <w:sz w:val="30"/>
          <w:szCs w:val="30"/>
        </w:rPr>
        <w:t>、直属单位</w:t>
      </w:r>
      <w:r w:rsidRPr="00BC14E4">
        <w:rPr>
          <w:rFonts w:ascii="仿宋_GB2312" w:eastAsia="仿宋_GB2312" w:hAnsi="Times New Roman" w:cs="Times New Roman" w:hint="eastAsia"/>
          <w:sz w:val="30"/>
          <w:szCs w:val="30"/>
        </w:rPr>
        <w:t>工会女职工委员会：</w:t>
      </w:r>
    </w:p>
    <w:p w:rsidR="00BC14E4" w:rsidRPr="00BC14E4" w:rsidRDefault="00BC14E4" w:rsidP="001A16DC">
      <w:pPr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BC14E4">
        <w:rPr>
          <w:rFonts w:ascii="仿宋_GB2312" w:eastAsia="仿宋_GB2312" w:hAnsi="Times New Roman" w:cs="Times New Roman" w:hint="eastAsia"/>
          <w:sz w:val="30"/>
          <w:szCs w:val="30"/>
        </w:rPr>
        <w:t>为推动爱心妈咪小屋规范管理、健康发展，根据《上海工会爱心妈咪小屋星级评定办法（试行）》</w:t>
      </w:r>
      <w:r w:rsidR="001A16DC" w:rsidRPr="001A16DC">
        <w:rPr>
          <w:rFonts w:ascii="仿宋_GB2312" w:eastAsia="仿宋_GB2312" w:hAnsi="Times New Roman" w:cs="Times New Roman" w:hint="eastAsia"/>
          <w:sz w:val="30"/>
          <w:szCs w:val="30"/>
        </w:rPr>
        <w:t>和《关于开展2016年上海工会爱心妈咪小屋星级评定工作的通知》</w:t>
      </w:r>
      <w:r w:rsidRPr="00BC14E4">
        <w:rPr>
          <w:rFonts w:ascii="仿宋_GB2312" w:eastAsia="仿宋_GB2312" w:hAnsi="Times New Roman" w:cs="Times New Roman" w:hint="eastAsia"/>
          <w:sz w:val="30"/>
          <w:szCs w:val="30"/>
        </w:rPr>
        <w:t>要求，上海市</w:t>
      </w:r>
      <w:r w:rsidR="001A16DC" w:rsidRPr="001A16DC">
        <w:rPr>
          <w:rFonts w:ascii="仿宋_GB2312" w:eastAsia="仿宋_GB2312" w:hAnsi="Times New Roman" w:cs="Times New Roman" w:hint="eastAsia"/>
          <w:sz w:val="30"/>
          <w:szCs w:val="30"/>
        </w:rPr>
        <w:t>教育工会</w:t>
      </w:r>
      <w:r w:rsidRPr="00BC14E4">
        <w:rPr>
          <w:rFonts w:ascii="仿宋_GB2312" w:eastAsia="仿宋_GB2312" w:hAnsi="Times New Roman" w:cs="Times New Roman" w:hint="eastAsia"/>
          <w:sz w:val="30"/>
          <w:szCs w:val="30"/>
        </w:rPr>
        <w:t>女职工委员会</w:t>
      </w:r>
      <w:r w:rsidR="001A16DC" w:rsidRPr="001A16DC">
        <w:rPr>
          <w:rFonts w:ascii="仿宋_GB2312" w:eastAsia="仿宋_GB2312" w:hAnsi="Times New Roman" w:cs="Times New Roman" w:hint="eastAsia"/>
          <w:sz w:val="30"/>
          <w:szCs w:val="30"/>
        </w:rPr>
        <w:t>拟</w:t>
      </w:r>
      <w:r w:rsidRPr="00BC14E4">
        <w:rPr>
          <w:rFonts w:ascii="仿宋_GB2312" w:eastAsia="仿宋_GB2312" w:hAnsi="Times New Roman" w:cs="Times New Roman" w:hint="eastAsia"/>
          <w:sz w:val="30"/>
          <w:szCs w:val="30"/>
        </w:rPr>
        <w:t>开展2016年爱心妈咪小屋（以下简称“小屋”）星级</w:t>
      </w:r>
      <w:r w:rsidR="00AC438B">
        <w:rPr>
          <w:rFonts w:ascii="仿宋_GB2312" w:eastAsia="仿宋_GB2312" w:hAnsi="Times New Roman" w:cs="Times New Roman" w:hint="eastAsia"/>
          <w:sz w:val="30"/>
          <w:szCs w:val="30"/>
        </w:rPr>
        <w:t>申报、</w:t>
      </w:r>
      <w:r w:rsidRPr="00BC14E4">
        <w:rPr>
          <w:rFonts w:ascii="仿宋_GB2312" w:eastAsia="仿宋_GB2312" w:hAnsi="Times New Roman" w:cs="Times New Roman" w:hint="eastAsia"/>
          <w:sz w:val="30"/>
          <w:szCs w:val="30"/>
        </w:rPr>
        <w:t>评定工作，现将有关事项通知如下：</w:t>
      </w:r>
    </w:p>
    <w:p w:rsidR="00BC14E4" w:rsidRPr="00BC14E4" w:rsidRDefault="00BC14E4" w:rsidP="00BC14E4">
      <w:pPr>
        <w:ind w:firstLine="645"/>
        <w:rPr>
          <w:rFonts w:ascii="仿宋_GB2312" w:eastAsia="仿宋_GB2312" w:hAnsi="Times New Roman" w:cs="Times New Roman"/>
          <w:b/>
          <w:sz w:val="30"/>
          <w:szCs w:val="30"/>
        </w:rPr>
      </w:pPr>
      <w:r w:rsidRPr="00BC14E4">
        <w:rPr>
          <w:rFonts w:ascii="仿宋_GB2312" w:eastAsia="仿宋_GB2312" w:hAnsi="Times New Roman" w:cs="Times New Roman" w:hint="eastAsia"/>
          <w:b/>
          <w:sz w:val="30"/>
          <w:szCs w:val="30"/>
        </w:rPr>
        <w:t>一、评定范围：</w:t>
      </w:r>
    </w:p>
    <w:p w:rsidR="00BC14E4" w:rsidRPr="00BC14E4" w:rsidRDefault="00BC14E4" w:rsidP="001A16DC">
      <w:pPr>
        <w:spacing w:line="360" w:lineRule="auto"/>
        <w:ind w:firstLineChars="200" w:firstLine="602"/>
        <w:rPr>
          <w:rFonts w:ascii="仿宋_GB2312" w:eastAsia="仿宋_GB2312" w:hAnsi="微软雅黑" w:cs="仿宋_GB2312"/>
          <w:sz w:val="30"/>
          <w:szCs w:val="30"/>
        </w:rPr>
      </w:pPr>
      <w:r w:rsidRPr="00BC14E4">
        <w:rPr>
          <w:rFonts w:ascii="仿宋_GB2312" w:eastAsia="仿宋_GB2312" w:hAnsi="微软雅黑" w:cs="仿宋_GB2312" w:hint="eastAsia"/>
          <w:b/>
          <w:sz w:val="30"/>
          <w:szCs w:val="30"/>
        </w:rPr>
        <w:t>三星级小屋：</w:t>
      </w:r>
      <w:r w:rsidRPr="00BC14E4">
        <w:rPr>
          <w:rFonts w:ascii="仿宋_GB2312" w:eastAsia="仿宋_GB2312" w:hAnsi="微软雅黑" w:cs="仿宋_GB2312" w:hint="eastAsia"/>
          <w:sz w:val="30"/>
          <w:szCs w:val="30"/>
        </w:rPr>
        <w:t>凡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15"/>
        </w:smartTagPr>
        <w:r w:rsidRPr="00BC14E4">
          <w:rPr>
            <w:rFonts w:ascii="仿宋_GB2312" w:eastAsia="仿宋_GB2312" w:hAnsi="微软雅黑" w:cs="仿宋_GB2312" w:hint="eastAsia"/>
            <w:sz w:val="30"/>
            <w:szCs w:val="30"/>
          </w:rPr>
          <w:t>2015年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1"/>
            <w:attr w:name="Month" w:val="11"/>
            <w:attr w:name="Year" w:val="2016"/>
          </w:smartTagPr>
          <w:r w:rsidRPr="00BC14E4">
            <w:rPr>
              <w:rFonts w:ascii="仿宋_GB2312" w:eastAsia="仿宋_GB2312" w:hAnsi="微软雅黑" w:cs="仿宋_GB2312" w:hint="eastAsia"/>
              <w:sz w:val="30"/>
              <w:szCs w:val="30"/>
            </w:rPr>
            <w:t>11月1日前</w:t>
          </w:r>
        </w:smartTag>
      </w:smartTag>
      <w:r w:rsidRPr="00BC14E4">
        <w:rPr>
          <w:rFonts w:ascii="仿宋_GB2312" w:eastAsia="仿宋_GB2312" w:hAnsi="微软雅黑" w:cs="仿宋_GB2312" w:hint="eastAsia"/>
          <w:sz w:val="30"/>
          <w:szCs w:val="30"/>
        </w:rPr>
        <w:t>建立的小屋均可申报；</w:t>
      </w:r>
      <w:r w:rsidRPr="00BC14E4">
        <w:rPr>
          <w:rFonts w:ascii="仿宋_GB2312" w:eastAsia="仿宋_GB2312" w:hAnsi="微软雅黑" w:cs="仿宋_GB2312" w:hint="eastAsia"/>
          <w:b/>
          <w:sz w:val="30"/>
          <w:szCs w:val="30"/>
        </w:rPr>
        <w:t>四星级、五星级小屋：</w:t>
      </w:r>
      <w:r w:rsidRPr="00BC14E4">
        <w:rPr>
          <w:rFonts w:ascii="仿宋_GB2312" w:eastAsia="仿宋_GB2312" w:hAnsi="微软雅黑" w:cs="仿宋_GB2312" w:hint="eastAsia"/>
          <w:sz w:val="30"/>
          <w:szCs w:val="30"/>
        </w:rPr>
        <w:t>凡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5"/>
        </w:smartTagPr>
        <w:r w:rsidRPr="00BC14E4">
          <w:rPr>
            <w:rFonts w:ascii="仿宋_GB2312" w:eastAsia="仿宋_GB2312" w:hAnsi="微软雅黑" w:cs="仿宋_GB2312" w:hint="eastAsia"/>
            <w:sz w:val="30"/>
            <w:szCs w:val="30"/>
          </w:rPr>
          <w:t>2015年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1"/>
            <w:attr w:name="Month" w:val="4"/>
            <w:attr w:name="Year" w:val="2016"/>
          </w:smartTagPr>
          <w:r w:rsidRPr="00BC14E4">
            <w:rPr>
              <w:rFonts w:ascii="仿宋_GB2312" w:eastAsia="仿宋_GB2312" w:hAnsi="微软雅黑" w:cs="仿宋_GB2312" w:hint="eastAsia"/>
              <w:sz w:val="30"/>
              <w:szCs w:val="30"/>
            </w:rPr>
            <w:t>4月1日前</w:t>
          </w:r>
        </w:smartTag>
      </w:smartTag>
      <w:r w:rsidRPr="00BC14E4">
        <w:rPr>
          <w:rFonts w:ascii="仿宋_GB2312" w:eastAsia="仿宋_GB2312" w:hAnsi="微软雅黑" w:cs="仿宋_GB2312" w:hint="eastAsia"/>
          <w:sz w:val="30"/>
          <w:szCs w:val="30"/>
        </w:rPr>
        <w:t>建立的小屋均可申报。</w:t>
      </w:r>
    </w:p>
    <w:p w:rsidR="00BC14E4" w:rsidRPr="00BC14E4" w:rsidRDefault="00BC14E4" w:rsidP="001A16DC">
      <w:pPr>
        <w:spacing w:line="360" w:lineRule="auto"/>
        <w:ind w:firstLineChars="200" w:firstLine="602"/>
        <w:rPr>
          <w:rFonts w:ascii="仿宋_GB2312" w:eastAsia="仿宋_GB2312" w:hAnsi="Times New Roman" w:cs="Times New Roman"/>
          <w:b/>
          <w:sz w:val="30"/>
          <w:szCs w:val="30"/>
        </w:rPr>
      </w:pPr>
      <w:r w:rsidRPr="00BC14E4">
        <w:rPr>
          <w:rFonts w:ascii="仿宋_GB2312" w:eastAsia="仿宋_GB2312" w:hAnsi="Times New Roman" w:cs="Times New Roman" w:hint="eastAsia"/>
          <w:b/>
          <w:sz w:val="30"/>
          <w:szCs w:val="30"/>
        </w:rPr>
        <w:t>二、评定标准</w:t>
      </w:r>
    </w:p>
    <w:p w:rsidR="00BC14E4" w:rsidRPr="00BC14E4" w:rsidRDefault="00BC14E4" w:rsidP="001A16DC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BC14E4">
        <w:rPr>
          <w:rFonts w:ascii="仿宋_GB2312" w:eastAsia="仿宋_GB2312" w:hAnsi="Times New Roman" w:cs="Times New Roman" w:hint="eastAsia"/>
          <w:sz w:val="30"/>
          <w:szCs w:val="30"/>
        </w:rPr>
        <w:t>《上海工会爱心妈咪小屋星级评定办法（试行）》。可在上海市总工会网站</w:t>
      </w:r>
      <w:r w:rsidRPr="00BC14E4">
        <w:rPr>
          <w:rFonts w:ascii="仿宋_GB2312" w:eastAsia="仿宋_GB2312" w:hAnsi="微软雅黑" w:cs="仿宋_GB2312" w:hint="eastAsia"/>
          <w:sz w:val="30"/>
          <w:szCs w:val="30"/>
        </w:rPr>
        <w:t>（www.shzgh.org）</w:t>
      </w:r>
      <w:r w:rsidRPr="00BC14E4">
        <w:rPr>
          <w:rFonts w:ascii="仿宋_GB2312" w:eastAsia="仿宋_GB2312" w:hAnsi="Times New Roman" w:cs="Times New Roman" w:hint="eastAsia"/>
          <w:sz w:val="30"/>
          <w:szCs w:val="30"/>
        </w:rPr>
        <w:t>“公告栏”内查阅。</w:t>
      </w:r>
    </w:p>
    <w:p w:rsidR="00BC14E4" w:rsidRPr="00BC14E4" w:rsidRDefault="00BC14E4" w:rsidP="001A16DC">
      <w:pPr>
        <w:spacing w:line="360" w:lineRule="auto"/>
        <w:ind w:firstLineChars="200" w:firstLine="602"/>
        <w:rPr>
          <w:rFonts w:ascii="仿宋_GB2312" w:eastAsia="仿宋_GB2312" w:hAnsi="Times New Roman" w:cs="Times New Roman"/>
          <w:b/>
          <w:sz w:val="30"/>
          <w:szCs w:val="30"/>
        </w:rPr>
      </w:pPr>
      <w:r w:rsidRPr="00BC14E4">
        <w:rPr>
          <w:rFonts w:ascii="仿宋_GB2312" w:eastAsia="仿宋_GB2312" w:hAnsi="Times New Roman" w:cs="Times New Roman" w:hint="eastAsia"/>
          <w:b/>
          <w:sz w:val="30"/>
          <w:szCs w:val="30"/>
        </w:rPr>
        <w:t>三、评定程序及时间安排</w:t>
      </w:r>
    </w:p>
    <w:p w:rsidR="00BC14E4" w:rsidRPr="00BC14E4" w:rsidRDefault="00BC14E4" w:rsidP="001A16DC">
      <w:pPr>
        <w:spacing w:line="360" w:lineRule="auto"/>
        <w:ind w:firstLineChars="146" w:firstLine="440"/>
        <w:rPr>
          <w:rFonts w:ascii="仿宋_GB2312" w:eastAsia="仿宋_GB2312" w:hAnsi="Times New Roman" w:cs="Times New Roman"/>
          <w:b/>
          <w:sz w:val="30"/>
          <w:szCs w:val="30"/>
        </w:rPr>
      </w:pPr>
      <w:r w:rsidRPr="00BC14E4">
        <w:rPr>
          <w:rFonts w:ascii="仿宋_GB2312" w:eastAsia="仿宋_GB2312" w:hAnsi="Times New Roman" w:cs="Times New Roman" w:hint="eastAsia"/>
          <w:b/>
          <w:sz w:val="30"/>
          <w:szCs w:val="30"/>
        </w:rPr>
        <w:t>（一）4月</w:t>
      </w:r>
      <w:r w:rsidR="004157A3" w:rsidRPr="001A16DC">
        <w:rPr>
          <w:rFonts w:ascii="仿宋_GB2312" w:eastAsia="仿宋_GB2312" w:hAnsi="Times New Roman" w:cs="Times New Roman" w:hint="eastAsia"/>
          <w:b/>
          <w:sz w:val="30"/>
          <w:szCs w:val="30"/>
        </w:rPr>
        <w:t>20日</w:t>
      </w:r>
      <w:r w:rsidRPr="00BC14E4">
        <w:rPr>
          <w:rFonts w:ascii="仿宋_GB2312" w:eastAsia="仿宋_GB2312" w:hAnsi="Times New Roman" w:cs="Times New Roman" w:hint="eastAsia"/>
          <w:b/>
          <w:sz w:val="30"/>
          <w:szCs w:val="30"/>
        </w:rPr>
        <w:t>--5月</w:t>
      </w:r>
      <w:r w:rsidRPr="001A16DC">
        <w:rPr>
          <w:rFonts w:ascii="仿宋_GB2312" w:eastAsia="仿宋_GB2312" w:hAnsi="Times New Roman" w:cs="Times New Roman" w:hint="eastAsia"/>
          <w:b/>
          <w:sz w:val="30"/>
          <w:szCs w:val="30"/>
        </w:rPr>
        <w:t>上旬各单位申报</w:t>
      </w:r>
      <w:r w:rsidR="004157A3" w:rsidRPr="001A16DC">
        <w:rPr>
          <w:rFonts w:ascii="仿宋_GB2312" w:eastAsia="仿宋_GB2312" w:hAnsi="Times New Roman" w:cs="Times New Roman" w:hint="eastAsia"/>
          <w:b/>
          <w:sz w:val="30"/>
          <w:szCs w:val="30"/>
        </w:rPr>
        <w:t>、三星级小屋评定阶段</w:t>
      </w:r>
      <w:r w:rsidRPr="00BC14E4">
        <w:rPr>
          <w:rFonts w:ascii="仿宋_GB2312" w:eastAsia="仿宋_GB2312" w:hAnsi="Times New Roman" w:cs="Times New Roman" w:hint="eastAsia"/>
          <w:b/>
          <w:sz w:val="30"/>
          <w:szCs w:val="30"/>
        </w:rPr>
        <w:t>。</w:t>
      </w:r>
    </w:p>
    <w:p w:rsidR="00BC14E4" w:rsidRPr="00BC14E4" w:rsidRDefault="00BC14E4" w:rsidP="001A16DC">
      <w:pPr>
        <w:spacing w:line="360" w:lineRule="auto"/>
        <w:ind w:firstLineChars="200" w:firstLine="600"/>
        <w:rPr>
          <w:rFonts w:ascii="仿宋_GB2312" w:eastAsia="仿宋_GB2312" w:hAnsi="微软雅黑" w:cs="仿宋_GB2312"/>
          <w:sz w:val="30"/>
          <w:szCs w:val="30"/>
        </w:rPr>
      </w:pPr>
      <w:r w:rsidRPr="00BC14E4">
        <w:rPr>
          <w:rFonts w:ascii="仿宋_GB2312" w:eastAsia="仿宋_GB2312" w:hAnsi="微软雅黑" w:cs="仿宋_GB2312" w:hint="eastAsia"/>
          <w:sz w:val="30"/>
          <w:szCs w:val="30"/>
        </w:rPr>
        <w:t>符合条件的参评小屋填报《上海工会爱心妈咪小屋星级评定考核表》（填报表一），</w:t>
      </w:r>
      <w:r w:rsidRPr="001A16DC">
        <w:rPr>
          <w:rFonts w:ascii="仿宋_GB2312" w:eastAsia="仿宋_GB2312" w:hAnsi="微软雅黑" w:cs="仿宋_GB2312" w:hint="eastAsia"/>
          <w:b/>
          <w:sz w:val="30"/>
          <w:szCs w:val="30"/>
        </w:rPr>
        <w:t>5月5日日前</w:t>
      </w:r>
      <w:r w:rsidRPr="001A16DC">
        <w:rPr>
          <w:rFonts w:ascii="仿宋_GB2312" w:eastAsia="仿宋_GB2312" w:hAnsi="微软雅黑" w:cs="仿宋_GB2312" w:hint="eastAsia"/>
          <w:sz w:val="30"/>
          <w:szCs w:val="30"/>
        </w:rPr>
        <w:t>报市教育工会女工部</w:t>
      </w:r>
      <w:r w:rsidR="004157A3" w:rsidRPr="001A16DC">
        <w:rPr>
          <w:rFonts w:ascii="仿宋_GB2312" w:eastAsia="仿宋_GB2312" w:hAnsi="微软雅黑" w:cs="仿宋_GB2312" w:hint="eastAsia"/>
          <w:sz w:val="30"/>
          <w:szCs w:val="30"/>
        </w:rPr>
        <w:t>，包括书面一式两份，电子版发送至</w:t>
      </w:r>
      <w:r w:rsidR="004157A3" w:rsidRPr="001A16DC">
        <w:rPr>
          <w:rFonts w:ascii="仿宋_GB2312" w:eastAsia="仿宋_GB2312" w:hAnsi="微软雅黑" w:cs="仿宋_GB2312" w:hint="eastAsia"/>
          <w:b/>
          <w:sz w:val="30"/>
          <w:szCs w:val="30"/>
        </w:rPr>
        <w:t>ngb@shsjygh.org.cn</w:t>
      </w:r>
      <w:r w:rsidRPr="00BC14E4">
        <w:rPr>
          <w:rFonts w:ascii="仿宋_GB2312" w:eastAsia="仿宋_GB2312" w:hAnsi="微软雅黑" w:cs="仿宋_GB2312" w:hint="eastAsia"/>
          <w:sz w:val="30"/>
          <w:szCs w:val="30"/>
        </w:rPr>
        <w:t>。</w:t>
      </w:r>
    </w:p>
    <w:p w:rsidR="00BC14E4" w:rsidRPr="00BC14E4" w:rsidRDefault="001A16DC" w:rsidP="001A16DC">
      <w:pPr>
        <w:spacing w:line="360" w:lineRule="auto"/>
        <w:ind w:firstLineChars="200" w:firstLine="600"/>
        <w:rPr>
          <w:rFonts w:ascii="仿宋_GB2312" w:eastAsia="仿宋_GB2312" w:hAnsi="微软雅黑" w:cs="仿宋_GB2312"/>
          <w:sz w:val="30"/>
          <w:szCs w:val="30"/>
        </w:rPr>
      </w:pPr>
      <w:r w:rsidRPr="001A16DC">
        <w:rPr>
          <w:rFonts w:ascii="仿宋_GB2312" w:eastAsia="仿宋_GB2312" w:hAnsi="微软雅黑" w:cs="仿宋_GB2312" w:hint="eastAsia"/>
          <w:sz w:val="30"/>
          <w:szCs w:val="30"/>
        </w:rPr>
        <w:lastRenderedPageBreak/>
        <w:t>市</w:t>
      </w:r>
      <w:r w:rsidR="00BC14E4" w:rsidRPr="001A16DC">
        <w:rPr>
          <w:rFonts w:ascii="仿宋_GB2312" w:eastAsia="仿宋_GB2312" w:hAnsi="微软雅黑" w:cs="仿宋_GB2312" w:hint="eastAsia"/>
          <w:sz w:val="30"/>
          <w:szCs w:val="30"/>
        </w:rPr>
        <w:t>教育工会女工委</w:t>
      </w:r>
      <w:r w:rsidRPr="001A16DC">
        <w:rPr>
          <w:rFonts w:ascii="仿宋_GB2312" w:eastAsia="仿宋_GB2312" w:hAnsi="微软雅黑" w:cs="仿宋_GB2312" w:hint="eastAsia"/>
          <w:sz w:val="30"/>
          <w:szCs w:val="30"/>
        </w:rPr>
        <w:t>将于</w:t>
      </w:r>
      <w:r w:rsidR="00BC14E4" w:rsidRPr="003150D2">
        <w:rPr>
          <w:rFonts w:ascii="仿宋_GB2312" w:eastAsia="仿宋_GB2312" w:hAnsi="微软雅黑" w:cs="仿宋_GB2312" w:hint="eastAsia"/>
          <w:b/>
          <w:sz w:val="30"/>
          <w:szCs w:val="30"/>
        </w:rPr>
        <w:t>5月</w:t>
      </w:r>
      <w:r w:rsidR="004157A3" w:rsidRPr="003150D2">
        <w:rPr>
          <w:rFonts w:ascii="仿宋_GB2312" w:eastAsia="仿宋_GB2312" w:hAnsi="微软雅黑" w:cs="仿宋_GB2312" w:hint="eastAsia"/>
          <w:b/>
          <w:sz w:val="30"/>
          <w:szCs w:val="30"/>
        </w:rPr>
        <w:t>9日——13</w:t>
      </w:r>
      <w:r w:rsidR="00BC14E4" w:rsidRPr="003150D2">
        <w:rPr>
          <w:rFonts w:ascii="仿宋_GB2312" w:eastAsia="仿宋_GB2312" w:hAnsi="微软雅黑" w:cs="仿宋_GB2312" w:hint="eastAsia"/>
          <w:b/>
          <w:sz w:val="30"/>
          <w:szCs w:val="30"/>
        </w:rPr>
        <w:t>日</w:t>
      </w:r>
      <w:r w:rsidR="00BC14E4" w:rsidRPr="00BC14E4">
        <w:rPr>
          <w:rFonts w:ascii="仿宋_GB2312" w:eastAsia="仿宋_GB2312" w:hAnsi="微软雅黑" w:cs="仿宋_GB2312" w:hint="eastAsia"/>
          <w:sz w:val="30"/>
          <w:szCs w:val="30"/>
        </w:rPr>
        <w:t>开展小屋评定考核工作</w:t>
      </w:r>
      <w:r w:rsidRPr="001A16DC">
        <w:rPr>
          <w:rFonts w:ascii="仿宋_GB2312" w:eastAsia="仿宋_GB2312" w:hAnsi="微软雅黑" w:cs="仿宋_GB2312" w:hint="eastAsia"/>
          <w:sz w:val="30"/>
          <w:szCs w:val="30"/>
        </w:rPr>
        <w:t>（通知另发）</w:t>
      </w:r>
      <w:r w:rsidR="004157A3" w:rsidRPr="001A16DC">
        <w:rPr>
          <w:rFonts w:ascii="仿宋_GB2312" w:eastAsia="仿宋_GB2312" w:hAnsi="微软雅黑" w:cs="仿宋_GB2312" w:hint="eastAsia"/>
          <w:sz w:val="30"/>
          <w:szCs w:val="30"/>
        </w:rPr>
        <w:t>。</w:t>
      </w:r>
      <w:r w:rsidR="00BC14E4" w:rsidRPr="00BC14E4">
        <w:rPr>
          <w:rFonts w:ascii="仿宋_GB2312" w:eastAsia="仿宋_GB2312" w:hAnsi="微软雅黑" w:cs="仿宋_GB2312" w:hint="eastAsia"/>
          <w:sz w:val="30"/>
          <w:szCs w:val="30"/>
        </w:rPr>
        <w:t>对评定为三星级的小屋</w:t>
      </w:r>
      <w:r w:rsidR="004157A3" w:rsidRPr="001A16DC">
        <w:rPr>
          <w:rFonts w:ascii="仿宋_GB2312" w:eastAsia="仿宋_GB2312" w:hAnsi="微软雅黑" w:cs="仿宋_GB2312" w:hint="eastAsia"/>
          <w:sz w:val="30"/>
          <w:szCs w:val="30"/>
        </w:rPr>
        <w:t>报</w:t>
      </w:r>
      <w:r w:rsidR="00BC14E4" w:rsidRPr="00BC14E4">
        <w:rPr>
          <w:rFonts w:ascii="仿宋_GB2312" w:eastAsia="仿宋_GB2312" w:hAnsi="微软雅黑" w:cs="仿宋_GB2312" w:hint="eastAsia"/>
          <w:sz w:val="30"/>
          <w:szCs w:val="30"/>
        </w:rPr>
        <w:t>上海市橙丝带公益项目管理委员会确认备案</w:t>
      </w:r>
      <w:r w:rsidRPr="001A16DC">
        <w:rPr>
          <w:rFonts w:ascii="仿宋_GB2312" w:eastAsia="仿宋_GB2312" w:hAnsi="微软雅黑" w:cs="仿宋_GB2312" w:hint="eastAsia"/>
          <w:sz w:val="30"/>
          <w:szCs w:val="30"/>
        </w:rPr>
        <w:t>；</w:t>
      </w:r>
      <w:r w:rsidR="00BC14E4" w:rsidRPr="00BC14E4">
        <w:rPr>
          <w:rFonts w:ascii="仿宋_GB2312" w:eastAsia="仿宋_GB2312" w:hAnsi="微软雅黑" w:cs="仿宋_GB2312" w:hint="eastAsia"/>
          <w:sz w:val="30"/>
          <w:szCs w:val="30"/>
        </w:rPr>
        <w:t>对拟评定为四星级、五星级的小屋，向上海市橙丝带公益项目管理委员会进行推荐</w:t>
      </w:r>
      <w:r w:rsidR="004157A3" w:rsidRPr="001A16DC">
        <w:rPr>
          <w:rFonts w:ascii="仿宋_GB2312" w:eastAsia="仿宋_GB2312" w:hAnsi="微软雅黑" w:cs="仿宋_GB2312" w:hint="eastAsia"/>
          <w:sz w:val="30"/>
          <w:szCs w:val="30"/>
        </w:rPr>
        <w:t>。</w:t>
      </w:r>
    </w:p>
    <w:p w:rsidR="00BC14E4" w:rsidRPr="00BC14E4" w:rsidRDefault="00BC14E4" w:rsidP="001A16DC">
      <w:pPr>
        <w:spacing w:line="360" w:lineRule="auto"/>
        <w:ind w:firstLineChars="200" w:firstLine="602"/>
        <w:rPr>
          <w:rFonts w:ascii="仿宋_GB2312" w:eastAsia="仿宋_GB2312" w:hAnsi="Times New Roman" w:cs="Times New Roman"/>
          <w:b/>
          <w:sz w:val="30"/>
          <w:szCs w:val="30"/>
        </w:rPr>
      </w:pPr>
      <w:r w:rsidRPr="00BC14E4">
        <w:rPr>
          <w:rFonts w:ascii="仿宋_GB2312" w:eastAsia="仿宋_GB2312" w:hAnsi="Times New Roman" w:cs="Times New Roman" w:hint="eastAsia"/>
          <w:b/>
          <w:sz w:val="30"/>
          <w:szCs w:val="30"/>
        </w:rPr>
        <w:t>（二）5月16日--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7"/>
          <w:attr w:name="Year" w:val="2016"/>
        </w:smartTagPr>
        <w:r w:rsidRPr="00BC14E4">
          <w:rPr>
            <w:rFonts w:ascii="仿宋_GB2312" w:eastAsia="仿宋_GB2312" w:hAnsi="Times New Roman" w:cs="Times New Roman" w:hint="eastAsia"/>
            <w:b/>
            <w:sz w:val="30"/>
            <w:szCs w:val="30"/>
          </w:rPr>
          <w:t>7月8日</w:t>
        </w:r>
      </w:smartTag>
      <w:r w:rsidRPr="00BC14E4">
        <w:rPr>
          <w:rFonts w:ascii="仿宋_GB2312" w:eastAsia="仿宋_GB2312" w:hAnsi="Times New Roman" w:cs="Times New Roman" w:hint="eastAsia"/>
          <w:b/>
          <w:sz w:val="30"/>
          <w:szCs w:val="30"/>
        </w:rPr>
        <w:t>，四星级、五星级小屋评定阶段。</w:t>
      </w:r>
    </w:p>
    <w:p w:rsidR="00BC14E4" w:rsidRPr="00BC14E4" w:rsidRDefault="00BC14E4" w:rsidP="001A16DC">
      <w:pPr>
        <w:spacing w:line="360" w:lineRule="auto"/>
        <w:ind w:firstLineChars="200" w:firstLine="600"/>
        <w:rPr>
          <w:rFonts w:ascii="仿宋_GB2312" w:eastAsia="仿宋_GB2312" w:hAnsi="微软雅黑" w:cs="仿宋_GB2312"/>
          <w:sz w:val="30"/>
          <w:szCs w:val="30"/>
        </w:rPr>
      </w:pPr>
      <w:r w:rsidRPr="00BC14E4">
        <w:rPr>
          <w:rFonts w:ascii="仿宋_GB2312" w:eastAsia="仿宋_GB2312" w:hAnsi="微软雅黑" w:cs="仿宋_GB2312" w:hint="eastAsia"/>
          <w:sz w:val="30"/>
          <w:szCs w:val="30"/>
        </w:rPr>
        <w:t>爱心妈咪小屋创建推进办对各区县局（产业）工会推荐的拟评定四星级的小屋，进行抽查评定；市橙丝带公益项目管理委员会对各区县局（产业）工会推荐的拟评定五星级的小屋，进行实地核查评定。</w:t>
      </w:r>
    </w:p>
    <w:p w:rsidR="00BC14E4" w:rsidRPr="00BC14E4" w:rsidRDefault="00BC14E4" w:rsidP="001A16DC">
      <w:pPr>
        <w:spacing w:line="360" w:lineRule="auto"/>
        <w:ind w:firstLineChars="200" w:firstLine="602"/>
        <w:rPr>
          <w:rFonts w:ascii="仿宋_GB2312" w:eastAsia="仿宋_GB2312" w:hAnsi="Times New Roman" w:cs="Times New Roman"/>
          <w:b/>
          <w:sz w:val="30"/>
          <w:szCs w:val="30"/>
        </w:rPr>
      </w:pPr>
      <w:r w:rsidRPr="00BC14E4">
        <w:rPr>
          <w:rFonts w:ascii="仿宋_GB2312" w:eastAsia="仿宋_GB2312" w:hAnsi="Times New Roman" w:cs="Times New Roman" w:hint="eastAsia"/>
          <w:b/>
          <w:sz w:val="30"/>
          <w:szCs w:val="30"/>
        </w:rPr>
        <w:t>（三）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7"/>
          <w:attr w:name="Year" w:val="2016"/>
        </w:smartTagPr>
        <w:r w:rsidRPr="00BC14E4">
          <w:rPr>
            <w:rFonts w:ascii="仿宋_GB2312" w:eastAsia="仿宋_GB2312" w:hAnsi="Times New Roman" w:cs="Times New Roman" w:hint="eastAsia"/>
            <w:b/>
            <w:sz w:val="30"/>
            <w:szCs w:val="30"/>
          </w:rPr>
          <w:t>7月11日</w:t>
        </w:r>
      </w:smartTag>
      <w:r w:rsidRPr="00BC14E4">
        <w:rPr>
          <w:rFonts w:ascii="仿宋_GB2312" w:eastAsia="仿宋_GB2312" w:hAnsi="Times New Roman" w:cs="Times New Roman" w:hint="eastAsia"/>
          <w:b/>
          <w:sz w:val="30"/>
          <w:szCs w:val="30"/>
        </w:rPr>
        <w:t>--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7"/>
          <w:attr w:name="Year" w:val="2016"/>
        </w:smartTagPr>
        <w:r w:rsidRPr="00BC14E4">
          <w:rPr>
            <w:rFonts w:ascii="仿宋_GB2312" w:eastAsia="仿宋_GB2312" w:hAnsi="Times New Roman" w:cs="Times New Roman" w:hint="eastAsia"/>
            <w:b/>
            <w:sz w:val="30"/>
            <w:szCs w:val="30"/>
          </w:rPr>
          <w:t>7月29日</w:t>
        </w:r>
      </w:smartTag>
      <w:r w:rsidRPr="00BC14E4">
        <w:rPr>
          <w:rFonts w:ascii="仿宋_GB2312" w:eastAsia="仿宋_GB2312" w:hAnsi="Times New Roman" w:cs="Times New Roman" w:hint="eastAsia"/>
          <w:b/>
          <w:sz w:val="30"/>
          <w:szCs w:val="30"/>
        </w:rPr>
        <w:t>，公示阶段。</w:t>
      </w:r>
    </w:p>
    <w:p w:rsidR="00BC14E4" w:rsidRPr="00BC14E4" w:rsidRDefault="00BC14E4" w:rsidP="001A16DC">
      <w:pPr>
        <w:spacing w:line="360" w:lineRule="auto"/>
        <w:ind w:firstLineChars="200" w:firstLine="600"/>
        <w:rPr>
          <w:rFonts w:ascii="仿宋_GB2312" w:eastAsia="仿宋_GB2312" w:hAnsi="微软雅黑" w:cs="仿宋_GB2312"/>
          <w:sz w:val="30"/>
          <w:szCs w:val="30"/>
        </w:rPr>
      </w:pPr>
      <w:r w:rsidRPr="00BC14E4">
        <w:rPr>
          <w:rFonts w:ascii="仿宋_GB2312" w:eastAsia="仿宋_GB2312" w:hAnsi="微软雅黑" w:cs="仿宋_GB2312" w:hint="eastAsia"/>
          <w:sz w:val="30"/>
          <w:szCs w:val="30"/>
        </w:rPr>
        <w:t>星级评定结果将在市总工会网站（www.shzgh.org）、爱心妈</w:t>
      </w:r>
      <w:bookmarkStart w:id="0" w:name="_GoBack"/>
      <w:bookmarkEnd w:id="0"/>
      <w:r w:rsidRPr="00BC14E4">
        <w:rPr>
          <w:rFonts w:ascii="仿宋_GB2312" w:eastAsia="仿宋_GB2312" w:hAnsi="微软雅黑" w:cs="仿宋_GB2312" w:hint="eastAsia"/>
          <w:sz w:val="30"/>
          <w:szCs w:val="30"/>
        </w:rPr>
        <w:t>咪小屋官方网站(www.mumcare.com.cn)上进行公示。</w:t>
      </w:r>
    </w:p>
    <w:p w:rsidR="00BC14E4" w:rsidRPr="00BC14E4" w:rsidRDefault="00BC14E4" w:rsidP="001A16DC">
      <w:pPr>
        <w:spacing w:line="360" w:lineRule="auto"/>
        <w:ind w:firstLineChars="200" w:firstLine="602"/>
        <w:rPr>
          <w:rFonts w:ascii="仿宋_GB2312" w:eastAsia="仿宋_GB2312" w:hAnsi="Times New Roman" w:cs="Times New Roman"/>
          <w:b/>
          <w:sz w:val="30"/>
          <w:szCs w:val="30"/>
        </w:rPr>
      </w:pPr>
      <w:r w:rsidRPr="00BC14E4">
        <w:rPr>
          <w:rFonts w:ascii="仿宋_GB2312" w:eastAsia="仿宋_GB2312" w:hAnsi="Times New Roman" w:cs="Times New Roman" w:hint="eastAsia"/>
          <w:b/>
          <w:sz w:val="30"/>
          <w:szCs w:val="30"/>
        </w:rPr>
        <w:t>（四）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6"/>
        </w:smartTagPr>
        <w:r w:rsidRPr="00BC14E4">
          <w:rPr>
            <w:rFonts w:ascii="仿宋_GB2312" w:eastAsia="仿宋_GB2312" w:hAnsi="Times New Roman" w:cs="Times New Roman" w:hint="eastAsia"/>
            <w:b/>
            <w:sz w:val="30"/>
            <w:szCs w:val="30"/>
          </w:rPr>
          <w:t>8月1日</w:t>
        </w:r>
      </w:smartTag>
      <w:r w:rsidRPr="00BC14E4">
        <w:rPr>
          <w:rFonts w:ascii="仿宋_GB2312" w:eastAsia="仿宋_GB2312" w:hAnsi="Times New Roman" w:cs="Times New Roman" w:hint="eastAsia"/>
          <w:b/>
          <w:sz w:val="30"/>
          <w:szCs w:val="30"/>
        </w:rPr>
        <w:t>--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8"/>
          <w:attr w:name="Year" w:val="2016"/>
        </w:smartTagPr>
        <w:r w:rsidRPr="00BC14E4">
          <w:rPr>
            <w:rFonts w:ascii="仿宋_GB2312" w:eastAsia="仿宋_GB2312" w:hAnsi="Times New Roman" w:cs="Times New Roman" w:hint="eastAsia"/>
            <w:b/>
            <w:sz w:val="30"/>
            <w:szCs w:val="30"/>
          </w:rPr>
          <w:t>8月7日</w:t>
        </w:r>
      </w:smartTag>
      <w:r w:rsidRPr="00BC14E4">
        <w:rPr>
          <w:rFonts w:ascii="仿宋_GB2312" w:eastAsia="仿宋_GB2312" w:hAnsi="Times New Roman" w:cs="Times New Roman" w:hint="eastAsia"/>
          <w:b/>
          <w:sz w:val="30"/>
          <w:szCs w:val="30"/>
        </w:rPr>
        <w:t>，授星挂牌阶段。</w:t>
      </w:r>
    </w:p>
    <w:p w:rsidR="00BC14E4" w:rsidRPr="00BC14E4" w:rsidRDefault="00BC14E4" w:rsidP="001A16DC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BC14E4">
        <w:rPr>
          <w:rFonts w:ascii="仿宋_GB2312" w:eastAsia="仿宋_GB2312" w:hAnsi="微软雅黑" w:cs="仿宋_GB2312" w:hint="eastAsia"/>
          <w:sz w:val="30"/>
          <w:szCs w:val="30"/>
        </w:rPr>
        <w:t>经审核认定达到星级标准的小屋授予相应的星级标志牌</w:t>
      </w:r>
      <w:r w:rsidRPr="00BC14E4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BC14E4" w:rsidRPr="00BC14E4" w:rsidRDefault="00BC14E4" w:rsidP="001A16DC">
      <w:pPr>
        <w:spacing w:line="360" w:lineRule="auto"/>
        <w:ind w:firstLineChars="200" w:firstLine="602"/>
        <w:rPr>
          <w:rFonts w:ascii="仿宋_GB2312" w:eastAsia="仿宋_GB2312" w:hAnsi="Times New Roman" w:cs="Times New Roman"/>
          <w:b/>
          <w:sz w:val="30"/>
          <w:szCs w:val="30"/>
        </w:rPr>
      </w:pPr>
      <w:r w:rsidRPr="00BC14E4">
        <w:rPr>
          <w:rFonts w:ascii="仿宋_GB2312" w:eastAsia="仿宋_GB2312" w:hAnsi="Times New Roman" w:cs="Times New Roman" w:hint="eastAsia"/>
          <w:b/>
          <w:sz w:val="30"/>
          <w:szCs w:val="30"/>
        </w:rPr>
        <w:t>四、工作要求</w:t>
      </w:r>
    </w:p>
    <w:p w:rsidR="00BC14E4" w:rsidRPr="00BC14E4" w:rsidRDefault="00BC14E4" w:rsidP="001A16DC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BC14E4">
        <w:rPr>
          <w:rFonts w:ascii="仿宋_GB2312" w:eastAsia="仿宋_GB2312" w:hAnsi="Times New Roman" w:cs="Times New Roman" w:hint="eastAsia"/>
          <w:sz w:val="30"/>
          <w:szCs w:val="30"/>
        </w:rPr>
        <w:t>各</w:t>
      </w:r>
      <w:r w:rsidR="004157A3" w:rsidRPr="001A16DC">
        <w:rPr>
          <w:rFonts w:ascii="仿宋_GB2312" w:eastAsia="仿宋_GB2312" w:hAnsi="Times New Roman" w:cs="Times New Roman" w:hint="eastAsia"/>
          <w:sz w:val="30"/>
          <w:szCs w:val="30"/>
        </w:rPr>
        <w:t>高校</w:t>
      </w:r>
      <w:r w:rsidRPr="00BC14E4">
        <w:rPr>
          <w:rFonts w:ascii="仿宋_GB2312" w:eastAsia="仿宋_GB2312" w:hAnsi="Times New Roman" w:cs="Times New Roman" w:hint="eastAsia"/>
          <w:sz w:val="30"/>
          <w:szCs w:val="30"/>
        </w:rPr>
        <w:t>工会女职工委员会要切实加强组织领导，严格按照《上海工会爱心妈咪小屋星级评定办法（试行）》，</w:t>
      </w:r>
      <w:r w:rsidR="003150D2">
        <w:rPr>
          <w:rFonts w:ascii="仿宋_GB2312" w:eastAsia="仿宋_GB2312" w:hAnsi="Times New Roman" w:cs="Times New Roman" w:hint="eastAsia"/>
          <w:sz w:val="30"/>
          <w:szCs w:val="30"/>
        </w:rPr>
        <w:t>及时</w:t>
      </w:r>
      <w:r w:rsidRPr="00BC14E4">
        <w:rPr>
          <w:rFonts w:ascii="仿宋_GB2312" w:eastAsia="仿宋_GB2312" w:hAnsi="Times New Roman" w:cs="Times New Roman" w:hint="eastAsia"/>
          <w:sz w:val="30"/>
          <w:szCs w:val="30"/>
        </w:rPr>
        <w:t>做好星级小屋的</w:t>
      </w:r>
      <w:r w:rsidR="004157A3" w:rsidRPr="001A16DC">
        <w:rPr>
          <w:rFonts w:ascii="仿宋_GB2312" w:eastAsia="仿宋_GB2312" w:hAnsi="Times New Roman" w:cs="Times New Roman" w:hint="eastAsia"/>
          <w:sz w:val="30"/>
          <w:szCs w:val="30"/>
        </w:rPr>
        <w:t>申报</w:t>
      </w:r>
      <w:r w:rsidRPr="00BC14E4">
        <w:rPr>
          <w:rFonts w:ascii="仿宋_GB2312" w:eastAsia="仿宋_GB2312" w:hAnsi="Times New Roman" w:cs="Times New Roman" w:hint="eastAsia"/>
          <w:sz w:val="30"/>
          <w:szCs w:val="30"/>
        </w:rPr>
        <w:t>工作</w:t>
      </w:r>
      <w:r w:rsidR="004157A3" w:rsidRPr="001A16DC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Pr="00BC14E4">
        <w:rPr>
          <w:rFonts w:ascii="仿宋_GB2312" w:eastAsia="仿宋_GB2312" w:hAnsi="Times New Roman" w:cs="Times New Roman" w:hint="eastAsia"/>
          <w:sz w:val="30"/>
          <w:szCs w:val="30"/>
        </w:rPr>
        <w:t>按照时间节点</w:t>
      </w:r>
      <w:r w:rsidR="003150D2">
        <w:rPr>
          <w:rFonts w:ascii="仿宋_GB2312" w:eastAsia="仿宋_GB2312" w:hAnsi="Times New Roman" w:cs="Times New Roman" w:hint="eastAsia"/>
          <w:sz w:val="30"/>
          <w:szCs w:val="30"/>
        </w:rPr>
        <w:t>报送</w:t>
      </w:r>
      <w:r w:rsidRPr="00BC14E4">
        <w:rPr>
          <w:rFonts w:ascii="仿宋_GB2312" w:eastAsia="仿宋_GB2312" w:hAnsi="Times New Roman" w:cs="Times New Roman" w:hint="eastAsia"/>
          <w:sz w:val="30"/>
          <w:szCs w:val="30"/>
        </w:rPr>
        <w:t>各项材料。</w:t>
      </w:r>
    </w:p>
    <w:p w:rsidR="003150D2" w:rsidRDefault="00BC14E4" w:rsidP="001A16DC">
      <w:pPr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  <w:r w:rsidRPr="00BC14E4">
        <w:rPr>
          <w:rFonts w:ascii="仿宋_GB2312" w:eastAsia="仿宋_GB2312" w:hAnsi="Times New Roman" w:cs="Times New Roman" w:hint="eastAsia"/>
          <w:sz w:val="32"/>
          <w:szCs w:val="32"/>
        </w:rPr>
        <w:t xml:space="preserve">　</w:t>
      </w:r>
    </w:p>
    <w:p w:rsidR="00BC14E4" w:rsidRDefault="001A16DC" w:rsidP="001A16DC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上海市教育工会女教职工委员会</w:t>
      </w:r>
    </w:p>
    <w:p w:rsidR="001A16DC" w:rsidRDefault="001A16DC" w:rsidP="001A16DC">
      <w:pPr>
        <w:ind w:right="640" w:firstLineChars="1450" w:firstLine="4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2016年4月20日</w:t>
      </w:r>
    </w:p>
    <w:p w:rsidR="003150D2" w:rsidRDefault="003150D2" w:rsidP="00BC14E4">
      <w:pPr>
        <w:spacing w:line="600" w:lineRule="exact"/>
        <w:rPr>
          <w:rFonts w:ascii="黑体" w:eastAsia="黑体" w:hAnsi="Times New Roman" w:cs="Times New Roman" w:hint="eastAsia"/>
          <w:sz w:val="32"/>
          <w:szCs w:val="32"/>
        </w:rPr>
      </w:pPr>
    </w:p>
    <w:p w:rsidR="00BC14E4" w:rsidRPr="00BC14E4" w:rsidRDefault="00BC14E4" w:rsidP="00BC14E4">
      <w:pPr>
        <w:spacing w:line="600" w:lineRule="exact"/>
        <w:rPr>
          <w:rFonts w:ascii="黑体" w:eastAsia="黑体" w:hAnsi="Times New Roman" w:cs="Times New Roman"/>
          <w:sz w:val="32"/>
          <w:szCs w:val="32"/>
        </w:rPr>
      </w:pPr>
      <w:r w:rsidRPr="00BC14E4">
        <w:rPr>
          <w:rFonts w:ascii="黑体" w:eastAsia="黑体" w:hAnsi="Times New Roman" w:cs="Times New Roman" w:hint="eastAsia"/>
          <w:sz w:val="32"/>
          <w:szCs w:val="32"/>
        </w:rPr>
        <w:lastRenderedPageBreak/>
        <w:t>表一：</w:t>
      </w:r>
    </w:p>
    <w:p w:rsidR="00BC14E4" w:rsidRPr="00BC14E4" w:rsidRDefault="00BC14E4" w:rsidP="00BC14E4">
      <w:pPr>
        <w:spacing w:line="360" w:lineRule="auto"/>
        <w:jc w:val="center"/>
        <w:rPr>
          <w:rFonts w:ascii="微软雅黑" w:eastAsia="微软雅黑" w:hAnsi="微软雅黑" w:cs="Times New Roman"/>
          <w:b/>
          <w:sz w:val="36"/>
          <w:szCs w:val="36"/>
        </w:rPr>
      </w:pPr>
      <w:r w:rsidRPr="00BC14E4">
        <w:rPr>
          <w:rFonts w:ascii="微软雅黑" w:eastAsia="微软雅黑" w:hAnsi="微软雅黑" w:cs="Times New Roman" w:hint="eastAsia"/>
          <w:b/>
          <w:sz w:val="36"/>
          <w:szCs w:val="36"/>
        </w:rPr>
        <w:t>上海工会爱心妈咪小屋星级评定考核表</w:t>
      </w:r>
    </w:p>
    <w:p w:rsidR="00BC14E4" w:rsidRPr="00BC14E4" w:rsidRDefault="00BC14E4" w:rsidP="00BC14E4">
      <w:pPr>
        <w:spacing w:line="360" w:lineRule="auto"/>
        <w:jc w:val="center"/>
        <w:rPr>
          <w:rFonts w:ascii="微软雅黑" w:eastAsia="微软雅黑" w:hAnsi="微软雅黑" w:cs="Times New Roman"/>
          <w:b/>
          <w:sz w:val="24"/>
          <w:szCs w:val="24"/>
        </w:rPr>
      </w:pPr>
      <w:r w:rsidRPr="00BC14E4">
        <w:rPr>
          <w:rFonts w:ascii="微软雅黑" w:eastAsia="微软雅黑" w:hAnsi="微软雅黑" w:cs="Times New Roman" w:hint="eastAsia"/>
          <w:b/>
          <w:sz w:val="24"/>
          <w:szCs w:val="24"/>
        </w:rPr>
        <w:t>〔企事业（机关）类、楼宇区域类小屋〕</w:t>
      </w:r>
    </w:p>
    <w:p w:rsidR="00BC14E4" w:rsidRPr="00BC14E4" w:rsidRDefault="00BC14E4" w:rsidP="003150D2">
      <w:pPr>
        <w:snapToGrid w:val="0"/>
        <w:spacing w:line="360" w:lineRule="auto"/>
        <w:rPr>
          <w:rFonts w:ascii="微软雅黑" w:eastAsia="微软雅黑" w:hAnsi="微软雅黑" w:cs="Times New Roman"/>
          <w:b/>
          <w:szCs w:val="21"/>
          <w:u w:val="single"/>
        </w:rPr>
      </w:pPr>
      <w:r w:rsidRPr="00BC14E4">
        <w:rPr>
          <w:rFonts w:ascii="微软雅黑" w:eastAsia="微软雅黑" w:hAnsi="微软雅黑" w:cs="Times New Roman" w:hint="eastAsia"/>
          <w:b/>
          <w:szCs w:val="21"/>
        </w:rPr>
        <w:t>所属区县局（产业）工会：</w:t>
      </w:r>
      <w:r w:rsidRPr="00BC14E4">
        <w:rPr>
          <w:rFonts w:ascii="微软雅黑" w:eastAsia="微软雅黑" w:hAnsi="微软雅黑" w:cs="Times New Roman" w:hint="eastAsia"/>
          <w:b/>
          <w:szCs w:val="21"/>
          <w:u w:val="single"/>
        </w:rPr>
        <w:t xml:space="preserve">          </w:t>
      </w:r>
      <w:r w:rsidRPr="00BC14E4">
        <w:rPr>
          <w:rFonts w:ascii="微软雅黑" w:eastAsia="微软雅黑" w:hAnsi="微软雅黑" w:cs="Times New Roman" w:hint="eastAsia"/>
          <w:b/>
          <w:szCs w:val="21"/>
        </w:rPr>
        <w:t xml:space="preserve">     小屋类型：企事业（机关）（ ）   楼宇区域（ ）       </w:t>
      </w:r>
    </w:p>
    <w:p w:rsidR="00BC14E4" w:rsidRPr="00BC14E4" w:rsidRDefault="00BC14E4" w:rsidP="003150D2">
      <w:pPr>
        <w:snapToGrid w:val="0"/>
        <w:spacing w:line="360" w:lineRule="auto"/>
        <w:rPr>
          <w:rFonts w:ascii="微软雅黑" w:eastAsia="微软雅黑" w:hAnsi="微软雅黑" w:cs="Times New Roman"/>
          <w:b/>
          <w:szCs w:val="21"/>
          <w:u w:val="single"/>
        </w:rPr>
      </w:pPr>
      <w:r w:rsidRPr="00BC14E4">
        <w:rPr>
          <w:rFonts w:ascii="微软雅黑" w:eastAsia="微软雅黑" w:hAnsi="微软雅黑" w:cs="Times New Roman" w:hint="eastAsia"/>
          <w:b/>
          <w:szCs w:val="21"/>
        </w:rPr>
        <w:t>小屋名称：</w:t>
      </w:r>
      <w:r w:rsidRPr="00BC14E4">
        <w:rPr>
          <w:rFonts w:ascii="微软雅黑" w:eastAsia="微软雅黑" w:hAnsi="微软雅黑" w:cs="Times New Roman" w:hint="eastAsia"/>
          <w:b/>
          <w:szCs w:val="21"/>
          <w:u w:val="single"/>
        </w:rPr>
        <w:t xml:space="preserve">                     </w:t>
      </w:r>
      <w:r w:rsidRPr="00BC14E4">
        <w:rPr>
          <w:rFonts w:ascii="微软雅黑" w:eastAsia="微软雅黑" w:hAnsi="微软雅黑" w:cs="Times New Roman" w:hint="eastAsia"/>
          <w:b/>
          <w:szCs w:val="21"/>
        </w:rPr>
        <w:t xml:space="preserve">       所在单位名称 ：</w:t>
      </w:r>
      <w:r w:rsidRPr="00BC14E4">
        <w:rPr>
          <w:rFonts w:ascii="微软雅黑" w:eastAsia="微软雅黑" w:hAnsi="微软雅黑" w:cs="Times New Roman" w:hint="eastAsia"/>
          <w:b/>
          <w:szCs w:val="21"/>
          <w:u w:val="single"/>
        </w:rPr>
        <w:t xml:space="preserve">                   </w:t>
      </w:r>
      <w:r w:rsidRPr="00BC14E4">
        <w:rPr>
          <w:rFonts w:ascii="微软雅黑" w:eastAsia="微软雅黑" w:hAnsi="微软雅黑" w:cs="Times New Roman" w:hint="eastAsia"/>
          <w:b/>
          <w:szCs w:val="21"/>
        </w:rPr>
        <w:t xml:space="preserve">              </w:t>
      </w:r>
    </w:p>
    <w:p w:rsidR="00BC14E4" w:rsidRPr="00BC14E4" w:rsidRDefault="00BC14E4" w:rsidP="003150D2">
      <w:pPr>
        <w:snapToGrid w:val="0"/>
        <w:spacing w:line="360" w:lineRule="auto"/>
        <w:rPr>
          <w:rFonts w:ascii="微软雅黑" w:eastAsia="微软雅黑" w:hAnsi="微软雅黑" w:cs="Times New Roman"/>
          <w:b/>
          <w:szCs w:val="21"/>
        </w:rPr>
      </w:pPr>
      <w:r w:rsidRPr="00BC14E4">
        <w:rPr>
          <w:rFonts w:ascii="微软雅黑" w:eastAsia="微软雅黑" w:hAnsi="微软雅黑" w:cs="Times New Roman" w:hint="eastAsia"/>
          <w:b/>
          <w:szCs w:val="21"/>
        </w:rPr>
        <w:t>建屋时间：</w:t>
      </w:r>
      <w:r w:rsidRPr="00BC14E4">
        <w:rPr>
          <w:rFonts w:ascii="微软雅黑" w:eastAsia="微软雅黑" w:hAnsi="微软雅黑" w:cs="Times New Roman" w:hint="eastAsia"/>
          <w:b/>
          <w:szCs w:val="21"/>
          <w:u w:val="single"/>
        </w:rPr>
        <w:t xml:space="preserve">      年       月   </w:t>
      </w:r>
    </w:p>
    <w:tbl>
      <w:tblPr>
        <w:tblW w:w="10223" w:type="dxa"/>
        <w:jc w:val="center"/>
        <w:tblInd w:w="-1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620"/>
        <w:gridCol w:w="507"/>
        <w:gridCol w:w="3402"/>
        <w:gridCol w:w="591"/>
        <w:gridCol w:w="1080"/>
        <w:gridCol w:w="1425"/>
        <w:gridCol w:w="639"/>
      </w:tblGrid>
      <w:tr w:rsidR="00BC14E4" w:rsidRPr="00BC14E4" w:rsidTr="007C7C79">
        <w:trPr>
          <w:trHeight w:val="526"/>
          <w:jc w:val="center"/>
        </w:trPr>
        <w:tc>
          <w:tcPr>
            <w:tcW w:w="95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考核项目</w:t>
            </w:r>
          </w:p>
        </w:tc>
        <w:tc>
          <w:tcPr>
            <w:tcW w:w="162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必备条件</w:t>
            </w:r>
          </w:p>
        </w:tc>
        <w:tc>
          <w:tcPr>
            <w:tcW w:w="4500" w:type="dxa"/>
            <w:gridSpan w:val="3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具体项目内容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小屋自评</w:t>
            </w: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区县局（产业）</w:t>
            </w:r>
          </w:p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工会评定</w:t>
            </w: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综合评估</w:t>
            </w: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 w:val="restart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统一配置</w:t>
            </w:r>
          </w:p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执行到位</w:t>
            </w:r>
          </w:p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三星级、四星级、</w:t>
            </w:r>
          </w:p>
          <w:p w:rsidR="00BC14E4" w:rsidRPr="00BC14E4" w:rsidRDefault="00BC14E4" w:rsidP="00BC14E4">
            <w:pPr>
              <w:ind w:firstLineChars="50" w:firstLine="90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五星级必备条件</w:t>
            </w:r>
          </w:p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铭牌悬挂门上或门旁</w:t>
            </w:r>
          </w:p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（一般应在离地面高度为1.4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.8"/>
                <w:attr w:name="UnitName" w:val="米"/>
              </w:smartTagPr>
              <w:r w:rsidRPr="00BC14E4">
                <w:rPr>
                  <w:rFonts w:ascii="微软雅黑" w:eastAsia="微软雅黑" w:hAnsi="微软雅黑" w:cs="Times New Roman" w:hint="eastAsia"/>
                  <w:sz w:val="18"/>
                  <w:szCs w:val="18"/>
                </w:rPr>
                <w:t>-1.8米</w:t>
              </w:r>
            </w:smartTag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之间）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海报张贴墙上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trHeight w:val="315"/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杂志架摆放室内，并摆放配送的杂志、书籍资料等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百宝箱摆放茶几、桌子或橱柜上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所在企业育龄女职工加载APP、官方微信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爱心孕妈咪礼包发放及时、到位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trHeight w:val="225"/>
          <w:jc w:val="center"/>
        </w:trPr>
        <w:tc>
          <w:tcPr>
            <w:tcW w:w="959" w:type="dxa"/>
            <w:vMerge w:val="restart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硬件设施</w:t>
            </w:r>
          </w:p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配置全</w:t>
            </w:r>
          </w:p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color w:val="FF000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三星级必备条件</w:t>
            </w: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具有私密空间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trHeight w:val="225"/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通风设备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电源插座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至少一套桌椅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四星级必备条件</w:t>
            </w: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具有独立空间，且房间面积达到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平方米"/>
              </w:smartTagPr>
              <w:r w:rsidRPr="00BC14E4">
                <w:rPr>
                  <w:rFonts w:ascii="微软雅黑" w:eastAsia="微软雅黑" w:hAnsi="微软雅黑" w:cs="Times New Roman"/>
                  <w:kern w:val="0"/>
                  <w:sz w:val="18"/>
                  <w:szCs w:val="18"/>
                </w:rPr>
                <w:t>8</w:t>
              </w:r>
              <w:r w:rsidRPr="00BC14E4">
                <w:rPr>
                  <w:rFonts w:ascii="微软雅黑" w:eastAsia="微软雅黑" w:hAnsi="微软雅黑" w:cs="Times New Roman" w:hint="eastAsia"/>
                  <w:kern w:val="0"/>
                  <w:sz w:val="18"/>
                  <w:szCs w:val="18"/>
                </w:rPr>
                <w:t>平方米</w:t>
              </w:r>
            </w:smartTag>
            <w:r w:rsidRPr="00BC14E4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空调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冰箱或冰柜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消毒设备或保温设备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内装色调柔和温馨，环境美化要求高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五星级必备条件</w:t>
            </w: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具有独立空间，且房间面积达到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平方米"/>
              </w:smartTagPr>
              <w:r w:rsidRPr="00BC14E4">
                <w:rPr>
                  <w:rFonts w:ascii="微软雅黑" w:eastAsia="微软雅黑" w:hAnsi="微软雅黑" w:cs="Times New Roman" w:hint="eastAsia"/>
                  <w:sz w:val="18"/>
                  <w:szCs w:val="18"/>
                </w:rPr>
                <w:t>10平方米</w:t>
              </w:r>
            </w:smartTag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以上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有窗采光好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至少一组储物橱柜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小屋内或同楼层有清洁操作台或洗手池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有至少可容纳</w:t>
            </w:r>
            <w:r w:rsidRPr="00BC14E4">
              <w:rPr>
                <w:rFonts w:ascii="微软雅黑" w:eastAsia="微软雅黑" w:hAnsi="微软雅黑" w:cs="Times New Roman"/>
                <w:sz w:val="18"/>
                <w:szCs w:val="18"/>
              </w:rPr>
              <w:t>2</w:t>
            </w: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人以上同时使用的隔断（或屏风）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宋体" w:eastAsia="宋体" w:hAnsi="宋体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至少一套软座沙发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内装色调更加柔和温馨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具有个性化的环境美化措施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 w:val="restart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服务项目</w:t>
            </w:r>
          </w:p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配套多</w:t>
            </w:r>
          </w:p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三星级必备条件</w:t>
            </w: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每年至少开展</w:t>
            </w:r>
            <w:r w:rsidRPr="00BC14E4">
              <w:rPr>
                <w:rFonts w:ascii="微软雅黑" w:eastAsia="微软雅黑" w:hAnsi="微软雅黑" w:cs="Times New Roman"/>
                <w:sz w:val="18"/>
                <w:szCs w:val="18"/>
              </w:rPr>
              <w:t>1</w:t>
            </w: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次以育龄女职工为主要对象的活动</w:t>
            </w:r>
            <w:r w:rsidRPr="00BC14E4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使用小屋的女职工对使用便捷性、硬件完善情况、环境清洁程度、互动性活动等方面满意度较高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四星级必备条件</w:t>
            </w: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组织女职工参加所属区县局（产业）工会组织的爱心妈咪小屋活动每年至少1次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在特定节假日组织以女职工为主要对象的活动每年至少1次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使用小屋的女职工对使用便捷性、硬件完善情况、环境清洁程度、互动性活动等方面满意度高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五星级必备条件</w:t>
            </w: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举办以爱心妈咪小屋为核心的活动每年至少</w:t>
            </w:r>
            <w:r w:rsidRPr="00BC14E4">
              <w:rPr>
                <w:rFonts w:ascii="微软雅黑" w:eastAsia="微软雅黑" w:hAnsi="微软雅黑" w:cs="Times New Roman"/>
                <w:sz w:val="18"/>
                <w:szCs w:val="18"/>
              </w:rPr>
              <w:t>1</w:t>
            </w: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次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提供满足育龄女性特殊需求的个性化服务项目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 w:val="restart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管理制度</w:t>
            </w:r>
          </w:p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规范好</w:t>
            </w:r>
          </w:p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三星级必备条件</w:t>
            </w: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制定使用登记制度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制定清洁管理制度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制定安全管理制度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专人管理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保持清洁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color w:val="FF0000"/>
                <w:sz w:val="24"/>
                <w:szCs w:val="24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及时补给百宝箱内物品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四星级、五星级</w:t>
            </w:r>
          </w:p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必备条件</w:t>
            </w: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 xml:space="preserve">建有明确的导向标识，方便女职工识别和使用 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建有五一巾帼志愿者服务队，并开展志愿活动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制定信息报送制度，小屋活动信息及时报送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负责人应参加过专门培训或有一定的专业知识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 w:val="18"/>
                <w:szCs w:val="18"/>
              </w:rPr>
              <w:t>严格执行各项管理制度</w:t>
            </w:r>
          </w:p>
        </w:tc>
        <w:tc>
          <w:tcPr>
            <w:tcW w:w="1080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BC14E4" w:rsidRPr="00BC14E4" w:rsidTr="007C7C79">
        <w:trPr>
          <w:trHeight w:val="1724"/>
          <w:jc w:val="center"/>
        </w:trPr>
        <w:tc>
          <w:tcPr>
            <w:tcW w:w="10223" w:type="dxa"/>
            <w:gridSpan w:val="8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小屋特色：（请补充小屋在硬件、服务和管理方面的特色举措）</w:t>
            </w:r>
          </w:p>
          <w:p w:rsidR="00BC14E4" w:rsidRPr="00BC14E4" w:rsidRDefault="00BC14E4" w:rsidP="00BC14E4">
            <w:pPr>
              <w:spacing w:beforeLines="50" w:before="156"/>
              <w:rPr>
                <w:rFonts w:ascii="微软雅黑" w:eastAsia="微软雅黑" w:hAnsi="微软雅黑" w:cs="Times New Roman"/>
                <w:b/>
                <w:sz w:val="18"/>
                <w:szCs w:val="18"/>
                <w:u w:val="single"/>
              </w:rPr>
            </w:pP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1、硬件配置特色：</w:t>
            </w: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  <w:u w:val="single"/>
              </w:rPr>
              <w:t xml:space="preserve">                                                                                       </w:t>
            </w:r>
          </w:p>
          <w:p w:rsidR="00BC14E4" w:rsidRPr="00BC14E4" w:rsidRDefault="00BC14E4" w:rsidP="00BC14E4">
            <w:pPr>
              <w:spacing w:beforeLines="50" w:before="156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2、个性化服务特色：</w:t>
            </w: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  <w:u w:val="single"/>
              </w:rPr>
              <w:t xml:space="preserve">                                                                                     </w:t>
            </w:r>
          </w:p>
          <w:p w:rsidR="00BC14E4" w:rsidRPr="00BC14E4" w:rsidRDefault="00BC14E4" w:rsidP="00BC14E4">
            <w:pPr>
              <w:spacing w:beforeLines="50" w:before="156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3、管理制度特色：</w:t>
            </w: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  <w:u w:val="single"/>
              </w:rPr>
              <w:t xml:space="preserve">                                                                                       </w:t>
            </w:r>
          </w:p>
        </w:tc>
      </w:tr>
      <w:tr w:rsidR="00BC14E4" w:rsidRPr="00BC14E4" w:rsidTr="007C7C79">
        <w:trPr>
          <w:trHeight w:val="725"/>
          <w:jc w:val="center"/>
        </w:trPr>
        <w:tc>
          <w:tcPr>
            <w:tcW w:w="959" w:type="dxa"/>
            <w:vMerge w:val="restart"/>
            <w:vAlign w:val="center"/>
          </w:tcPr>
          <w:p w:rsidR="00BC14E4" w:rsidRPr="00BC14E4" w:rsidRDefault="00BC14E4" w:rsidP="00BC14E4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评定结果</w:t>
            </w:r>
          </w:p>
        </w:tc>
        <w:tc>
          <w:tcPr>
            <w:tcW w:w="2127" w:type="dxa"/>
            <w:gridSpan w:val="2"/>
            <w:vAlign w:val="center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申请小屋自评星级：</w:t>
            </w: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Batang" w:eastAsia="Batang" w:hAnsi="Batang" w:cs="Times New Roman" w:hint="eastAsia"/>
                <w:kern w:val="0"/>
                <w:szCs w:val="21"/>
              </w:rPr>
              <w:t>□</w:t>
            </w:r>
            <w:r w:rsidRPr="00BC14E4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 xml:space="preserve">三星级   </w:t>
            </w:r>
            <w:r w:rsidRPr="00BC14E4">
              <w:rPr>
                <w:rFonts w:ascii="Batang" w:eastAsia="Batang" w:hAnsi="Batang" w:cs="Times New Roman" w:hint="eastAsia"/>
                <w:kern w:val="0"/>
                <w:szCs w:val="21"/>
              </w:rPr>
              <w:t>□</w:t>
            </w:r>
            <w:r w:rsidRPr="00BC14E4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 xml:space="preserve">四星级    </w:t>
            </w:r>
            <w:r w:rsidRPr="00BC14E4">
              <w:rPr>
                <w:rFonts w:ascii="Batang" w:eastAsia="Batang" w:hAnsi="Batang" w:cs="Times New Roman" w:hint="eastAsia"/>
                <w:kern w:val="0"/>
                <w:szCs w:val="21"/>
              </w:rPr>
              <w:t>□</w:t>
            </w:r>
            <w:r w:rsidRPr="00BC14E4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 xml:space="preserve">五星级   </w:t>
            </w:r>
          </w:p>
        </w:tc>
        <w:tc>
          <w:tcPr>
            <w:tcW w:w="3735" w:type="dxa"/>
            <w:gridSpan w:val="4"/>
            <w:vAlign w:val="center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单位工会主席签字：（盖章）</w:t>
            </w:r>
          </w:p>
        </w:tc>
      </w:tr>
      <w:tr w:rsidR="00BC14E4" w:rsidRPr="00BC14E4" w:rsidTr="007C7C79">
        <w:trPr>
          <w:trHeight w:val="725"/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C14E4" w:rsidRPr="00BC14E4" w:rsidRDefault="00BC14E4" w:rsidP="00BC14E4">
            <w:pPr>
              <w:tabs>
                <w:tab w:val="left" w:pos="5053"/>
                <w:tab w:val="left" w:pos="5473"/>
              </w:tabs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 xml:space="preserve">区县局（产业）评定：  </w:t>
            </w:r>
          </w:p>
        </w:tc>
        <w:tc>
          <w:tcPr>
            <w:tcW w:w="3402" w:type="dxa"/>
            <w:vAlign w:val="center"/>
          </w:tcPr>
          <w:p w:rsidR="00BC14E4" w:rsidRPr="00BC14E4" w:rsidRDefault="00BC14E4" w:rsidP="00BC14E4">
            <w:pPr>
              <w:tabs>
                <w:tab w:val="left" w:pos="5053"/>
                <w:tab w:val="left" w:pos="5473"/>
              </w:tabs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Batang" w:eastAsia="Batang" w:hAnsi="Batang" w:cs="Times New Roman" w:hint="eastAsia"/>
                <w:kern w:val="0"/>
                <w:szCs w:val="21"/>
              </w:rPr>
              <w:t>□</w:t>
            </w:r>
            <w:r w:rsidRPr="00BC14E4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 xml:space="preserve">三星级    </w:t>
            </w:r>
            <w:r w:rsidRPr="00BC14E4">
              <w:rPr>
                <w:rFonts w:ascii="Batang" w:eastAsia="Batang" w:hAnsi="Batang" w:cs="Times New Roman" w:hint="eastAsia"/>
                <w:kern w:val="0"/>
                <w:szCs w:val="21"/>
              </w:rPr>
              <w:t>□</w:t>
            </w:r>
            <w:r w:rsidRPr="00BC14E4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 xml:space="preserve">四星级   </w:t>
            </w:r>
            <w:r w:rsidRPr="00BC14E4">
              <w:rPr>
                <w:rFonts w:ascii="Batang" w:eastAsia="Batang" w:hAnsi="Batang" w:cs="Times New Roman" w:hint="eastAsia"/>
                <w:kern w:val="0"/>
                <w:szCs w:val="21"/>
              </w:rPr>
              <w:t>□</w:t>
            </w:r>
            <w:r w:rsidRPr="00BC14E4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五星级</w:t>
            </w:r>
          </w:p>
        </w:tc>
        <w:tc>
          <w:tcPr>
            <w:tcW w:w="3735" w:type="dxa"/>
            <w:gridSpan w:val="4"/>
            <w:vAlign w:val="center"/>
          </w:tcPr>
          <w:p w:rsidR="00BC14E4" w:rsidRPr="00BC14E4" w:rsidRDefault="00BC14E4" w:rsidP="00BC14E4">
            <w:pPr>
              <w:tabs>
                <w:tab w:val="left" w:pos="5053"/>
                <w:tab w:val="left" w:pos="5473"/>
              </w:tabs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区县局（产业）工会签字：（盖章）</w:t>
            </w:r>
          </w:p>
        </w:tc>
      </w:tr>
      <w:tr w:rsidR="00BC14E4" w:rsidRPr="00BC14E4" w:rsidTr="007C7C79">
        <w:trPr>
          <w:trHeight w:val="725"/>
          <w:jc w:val="center"/>
        </w:trPr>
        <w:tc>
          <w:tcPr>
            <w:tcW w:w="959" w:type="dxa"/>
            <w:vMerge/>
            <w:vAlign w:val="center"/>
          </w:tcPr>
          <w:p w:rsidR="00BC14E4" w:rsidRPr="00BC14E4" w:rsidRDefault="00BC14E4" w:rsidP="00BC14E4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C14E4" w:rsidRPr="00BC14E4" w:rsidRDefault="00BC14E4" w:rsidP="00BC14E4">
            <w:pPr>
              <w:tabs>
                <w:tab w:val="left" w:pos="5053"/>
                <w:tab w:val="left" w:pos="5473"/>
              </w:tabs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管委会综合评估：</w:t>
            </w:r>
            <w:r w:rsidRPr="00BC14E4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C14E4" w:rsidRPr="00BC14E4" w:rsidRDefault="00BC14E4" w:rsidP="00BC14E4">
            <w:pPr>
              <w:tabs>
                <w:tab w:val="left" w:pos="5383"/>
                <w:tab w:val="left" w:pos="5653"/>
              </w:tabs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Batang" w:eastAsia="Batang" w:hAnsi="Batang" w:cs="Times New Roman" w:hint="eastAsia"/>
                <w:kern w:val="0"/>
                <w:szCs w:val="21"/>
              </w:rPr>
              <w:t>□</w:t>
            </w:r>
            <w:r w:rsidRPr="00BC14E4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 xml:space="preserve">三星级    </w:t>
            </w:r>
            <w:r w:rsidRPr="00BC14E4">
              <w:rPr>
                <w:rFonts w:ascii="Batang" w:eastAsia="Batang" w:hAnsi="Batang" w:cs="Times New Roman" w:hint="eastAsia"/>
                <w:kern w:val="0"/>
                <w:szCs w:val="21"/>
              </w:rPr>
              <w:t>□</w:t>
            </w:r>
            <w:r w:rsidRPr="00BC14E4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 xml:space="preserve">四星级   </w:t>
            </w:r>
            <w:r w:rsidRPr="00BC14E4">
              <w:rPr>
                <w:rFonts w:ascii="Batang" w:eastAsia="Batang" w:hAnsi="Batang" w:cs="Times New Roman" w:hint="eastAsia"/>
                <w:kern w:val="0"/>
                <w:szCs w:val="21"/>
              </w:rPr>
              <w:t>□</w:t>
            </w:r>
            <w:r w:rsidRPr="00BC14E4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 xml:space="preserve">五星级   </w:t>
            </w:r>
          </w:p>
        </w:tc>
        <w:tc>
          <w:tcPr>
            <w:tcW w:w="3735" w:type="dxa"/>
            <w:gridSpan w:val="4"/>
            <w:vAlign w:val="center"/>
          </w:tcPr>
          <w:p w:rsidR="00BC14E4" w:rsidRPr="00BC14E4" w:rsidRDefault="00BC14E4" w:rsidP="00BC14E4">
            <w:pPr>
              <w:tabs>
                <w:tab w:val="left" w:pos="5383"/>
                <w:tab w:val="left" w:pos="5653"/>
              </w:tabs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BC14E4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管委会主任签字：（盖章）</w:t>
            </w:r>
          </w:p>
        </w:tc>
      </w:tr>
    </w:tbl>
    <w:p w:rsidR="00BC14E4" w:rsidRPr="00BC14E4" w:rsidRDefault="00BC14E4" w:rsidP="00BC14E4">
      <w:pPr>
        <w:rPr>
          <w:rFonts w:ascii="微软雅黑" w:eastAsia="微软雅黑" w:hAnsi="微软雅黑" w:cs="Times New Roman"/>
          <w:b/>
          <w:szCs w:val="21"/>
        </w:rPr>
      </w:pPr>
      <w:r w:rsidRPr="00BC14E4">
        <w:rPr>
          <w:rFonts w:ascii="微软雅黑" w:eastAsia="微软雅黑" w:hAnsi="微软雅黑" w:cs="Times New Roman" w:hint="eastAsia"/>
          <w:b/>
          <w:szCs w:val="21"/>
        </w:rPr>
        <w:t xml:space="preserve">                                                  填表时间：</w:t>
      </w:r>
      <w:r w:rsidRPr="00BC14E4">
        <w:rPr>
          <w:rFonts w:ascii="微软雅黑" w:eastAsia="微软雅黑" w:hAnsi="微软雅黑" w:cs="Times New Roman" w:hint="eastAsia"/>
          <w:b/>
          <w:szCs w:val="21"/>
          <w:u w:val="single"/>
        </w:rPr>
        <w:t xml:space="preserve">     </w:t>
      </w:r>
      <w:r w:rsidRPr="00BC14E4">
        <w:rPr>
          <w:rFonts w:ascii="微软雅黑" w:eastAsia="微软雅黑" w:hAnsi="微软雅黑" w:cs="Times New Roman" w:hint="eastAsia"/>
          <w:b/>
          <w:szCs w:val="21"/>
        </w:rPr>
        <w:t>年</w:t>
      </w:r>
      <w:r w:rsidRPr="00BC14E4">
        <w:rPr>
          <w:rFonts w:ascii="微软雅黑" w:eastAsia="微软雅黑" w:hAnsi="微软雅黑" w:cs="Times New Roman" w:hint="eastAsia"/>
          <w:b/>
          <w:szCs w:val="21"/>
          <w:u w:val="single"/>
        </w:rPr>
        <w:t xml:space="preserve">    </w:t>
      </w:r>
      <w:r w:rsidRPr="00BC14E4">
        <w:rPr>
          <w:rFonts w:ascii="微软雅黑" w:eastAsia="微软雅黑" w:hAnsi="微软雅黑" w:cs="Times New Roman" w:hint="eastAsia"/>
          <w:b/>
          <w:szCs w:val="21"/>
        </w:rPr>
        <w:t>月</w:t>
      </w:r>
      <w:r w:rsidRPr="00BC14E4">
        <w:rPr>
          <w:rFonts w:ascii="微软雅黑" w:eastAsia="微软雅黑" w:hAnsi="微软雅黑" w:cs="Times New Roman" w:hint="eastAsia"/>
          <w:b/>
          <w:szCs w:val="21"/>
          <w:u w:val="single"/>
        </w:rPr>
        <w:t xml:space="preserve">    </w:t>
      </w:r>
      <w:r w:rsidRPr="00BC14E4">
        <w:rPr>
          <w:rFonts w:ascii="微软雅黑" w:eastAsia="微软雅黑" w:hAnsi="微软雅黑" w:cs="Times New Roman" w:hint="eastAsia"/>
          <w:b/>
          <w:szCs w:val="21"/>
        </w:rPr>
        <w:t>日</w:t>
      </w:r>
    </w:p>
    <w:p w:rsidR="003150D2" w:rsidRDefault="003150D2" w:rsidP="003150D2">
      <w:pPr>
        <w:spacing w:line="380" w:lineRule="exact"/>
        <w:rPr>
          <w:rFonts w:ascii="微软雅黑" w:eastAsia="微软雅黑" w:hAnsi="微软雅黑" w:cs="Times New Roman" w:hint="eastAsia"/>
          <w:b/>
          <w:szCs w:val="21"/>
        </w:rPr>
      </w:pPr>
    </w:p>
    <w:p w:rsidR="00BC14E4" w:rsidRPr="00BC14E4" w:rsidRDefault="00BC14E4" w:rsidP="003150D2">
      <w:pPr>
        <w:spacing w:line="440" w:lineRule="exact"/>
        <w:rPr>
          <w:rFonts w:ascii="微软雅黑" w:eastAsia="微软雅黑" w:hAnsi="微软雅黑" w:cs="Times New Roman"/>
          <w:b/>
          <w:szCs w:val="21"/>
        </w:rPr>
      </w:pPr>
      <w:r w:rsidRPr="00BC14E4">
        <w:rPr>
          <w:rFonts w:ascii="微软雅黑" w:eastAsia="微软雅黑" w:hAnsi="微软雅黑" w:cs="Times New Roman" w:hint="eastAsia"/>
          <w:b/>
          <w:szCs w:val="21"/>
        </w:rPr>
        <w:t>填表说明：</w:t>
      </w:r>
    </w:p>
    <w:p w:rsidR="00BC14E4" w:rsidRPr="00BC14E4" w:rsidRDefault="00BC14E4" w:rsidP="003150D2">
      <w:pPr>
        <w:spacing w:line="440" w:lineRule="exact"/>
        <w:ind w:firstLineChars="200" w:firstLine="420"/>
        <w:rPr>
          <w:rFonts w:ascii="微软雅黑" w:eastAsia="微软雅黑" w:hAnsi="微软雅黑" w:cs="Times New Roman"/>
          <w:kern w:val="0"/>
          <w:szCs w:val="21"/>
        </w:rPr>
      </w:pPr>
      <w:r w:rsidRPr="00BC14E4">
        <w:rPr>
          <w:rFonts w:ascii="微软雅黑" w:eastAsia="微软雅黑" w:hAnsi="微软雅黑" w:cs="Times New Roman" w:hint="eastAsia"/>
          <w:kern w:val="0"/>
          <w:szCs w:val="21"/>
        </w:rPr>
        <w:t>1、申请星级评定的小屋应满足该星级必须具备的硬件设施和服务项目，每个要求都必须达标，缺一不可。</w:t>
      </w:r>
    </w:p>
    <w:p w:rsidR="00BC14E4" w:rsidRPr="00BC14E4" w:rsidRDefault="00BC14E4" w:rsidP="003150D2">
      <w:pPr>
        <w:spacing w:line="440" w:lineRule="exact"/>
        <w:ind w:firstLineChars="200" w:firstLine="420"/>
        <w:rPr>
          <w:rFonts w:ascii="微软雅黑" w:eastAsia="微软雅黑" w:hAnsi="微软雅黑" w:cs="Times New Roman"/>
          <w:kern w:val="0"/>
          <w:szCs w:val="21"/>
        </w:rPr>
      </w:pPr>
      <w:r w:rsidRPr="00BC14E4">
        <w:rPr>
          <w:rFonts w:ascii="微软雅黑" w:eastAsia="微软雅黑" w:hAnsi="微软雅黑" w:cs="Times New Roman" w:hint="eastAsia"/>
          <w:kern w:val="0"/>
          <w:szCs w:val="21"/>
        </w:rPr>
        <w:t>2、申请高星级小屋必须同时具备低星级小屋必备条件。即申请四星级小屋须同时具备三星级、四星级必备条件。申请五星级小屋须同时具备三星级、四星级、五星级必备条件。</w:t>
      </w:r>
    </w:p>
    <w:p w:rsidR="00BC14E4" w:rsidRPr="00BC14E4" w:rsidRDefault="00BC14E4" w:rsidP="003150D2">
      <w:pPr>
        <w:spacing w:line="440" w:lineRule="exact"/>
        <w:ind w:firstLineChars="200" w:firstLine="420"/>
        <w:rPr>
          <w:rFonts w:ascii="微软雅黑" w:eastAsia="微软雅黑" w:hAnsi="微软雅黑" w:cs="Times New Roman"/>
          <w:kern w:val="0"/>
          <w:szCs w:val="21"/>
        </w:rPr>
      </w:pPr>
      <w:r w:rsidRPr="00BC14E4">
        <w:rPr>
          <w:rFonts w:ascii="微软雅黑" w:eastAsia="微软雅黑" w:hAnsi="微软雅黑" w:cs="Times New Roman" w:hint="eastAsia"/>
          <w:kern w:val="0"/>
          <w:szCs w:val="21"/>
        </w:rPr>
        <w:t>3、请申请星级评定的小屋在“小屋自评”栏里打“√”，请区县局（产业）工会在“区县局（产业）工会评定”里打“√”，请管委会在“综合评估”里打“√”。</w:t>
      </w:r>
    </w:p>
    <w:p w:rsidR="00BC14E4" w:rsidRPr="00BC14E4" w:rsidRDefault="00BC14E4" w:rsidP="003150D2">
      <w:pPr>
        <w:spacing w:line="440" w:lineRule="exact"/>
        <w:ind w:firstLineChars="200" w:firstLine="420"/>
        <w:rPr>
          <w:rFonts w:ascii="微软雅黑" w:eastAsia="微软雅黑" w:hAnsi="微软雅黑" w:cs="Times New Roman"/>
          <w:kern w:val="0"/>
          <w:szCs w:val="21"/>
        </w:rPr>
      </w:pPr>
      <w:r w:rsidRPr="00BC14E4">
        <w:rPr>
          <w:rFonts w:ascii="微软雅黑" w:eastAsia="微软雅黑" w:hAnsi="微软雅黑" w:cs="Times New Roman" w:hint="eastAsia"/>
          <w:kern w:val="0"/>
          <w:szCs w:val="21"/>
        </w:rPr>
        <w:t>4、请申请星级评定的小屋、区县局（产业）工会、管委会在“评定结果”一栏里，按照总体评定情况分别给出三星级、四星级或五星级的评定结果，并签字加盖公章。</w:t>
      </w:r>
    </w:p>
    <w:sectPr w:rsidR="00BC14E4" w:rsidRPr="00BC14E4" w:rsidSect="003150D2">
      <w:pgSz w:w="11906" w:h="16838"/>
      <w:pgMar w:top="1418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E4"/>
    <w:rsid w:val="001A16DC"/>
    <w:rsid w:val="003150D2"/>
    <w:rsid w:val="004157A3"/>
    <w:rsid w:val="00995291"/>
    <w:rsid w:val="00AC438B"/>
    <w:rsid w:val="00BC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A16D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A1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A16D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A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2016-04-20T01:35:00Z</dcterms:created>
  <dcterms:modified xsi:type="dcterms:W3CDTF">2016-04-20T02:29:00Z</dcterms:modified>
</cp:coreProperties>
</file>